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2ACA" w14:textId="77777777" w:rsidR="00CC568B" w:rsidRDefault="00D15538" w:rsidP="001E05FF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D15538">
        <w:rPr>
          <w:b/>
          <w:bCs/>
          <w:i/>
          <w:iCs/>
          <w:sz w:val="36"/>
          <w:szCs w:val="36"/>
          <w:u w:val="single"/>
        </w:rPr>
        <w:t xml:space="preserve">Výber z noviniek pedagogickej </w:t>
      </w:r>
    </w:p>
    <w:p w14:paraId="1125B983" w14:textId="640A2E25" w:rsidR="00F5498C" w:rsidRDefault="00D15538" w:rsidP="001E05FF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D15538">
        <w:rPr>
          <w:b/>
          <w:bCs/>
          <w:i/>
          <w:iCs/>
          <w:sz w:val="36"/>
          <w:szCs w:val="36"/>
          <w:u w:val="single"/>
        </w:rPr>
        <w:t>knižnice</w:t>
      </w:r>
    </w:p>
    <w:p w14:paraId="7D326B28" w14:textId="77777777" w:rsidR="00C27343" w:rsidRDefault="00C27343" w:rsidP="00F85E32">
      <w:pPr>
        <w:pStyle w:val="Bezriadkovania"/>
      </w:pPr>
    </w:p>
    <w:p w14:paraId="4A46551F" w14:textId="77777777" w:rsidR="00E546BE" w:rsidRDefault="00E546BE" w:rsidP="00F85E32">
      <w:pPr>
        <w:pStyle w:val="Bezriadkovania"/>
      </w:pPr>
    </w:p>
    <w:p w14:paraId="6A16CB72" w14:textId="77777777" w:rsidR="00F85E32" w:rsidRDefault="00F85E32" w:rsidP="00F85E32">
      <w:pPr>
        <w:pStyle w:val="Bezriadkovania"/>
      </w:pPr>
      <w:r>
        <w:t>Poruchy správania u detí a adolescentov</w:t>
      </w:r>
    </w:p>
    <w:p w14:paraId="1EBF96CE" w14:textId="313B8CBE" w:rsidR="00C27343" w:rsidRDefault="00F85E32" w:rsidP="00F85E32">
      <w:pPr>
        <w:pStyle w:val="Bezriadkovania"/>
      </w:pPr>
      <w:proofErr w:type="spellStart"/>
      <w:r>
        <w:t>Škorvagová</w:t>
      </w:r>
      <w:proofErr w:type="spellEnd"/>
      <w:r>
        <w:t xml:space="preserve">, E.,  </w:t>
      </w:r>
      <w:proofErr w:type="spellStart"/>
      <w:r>
        <w:t>Muller</w:t>
      </w:r>
      <w:proofErr w:type="spellEnd"/>
      <w:r>
        <w:t xml:space="preserve"> de </w:t>
      </w:r>
      <w:proofErr w:type="spellStart"/>
      <w:r>
        <w:t>Morais</w:t>
      </w:r>
      <w:proofErr w:type="spellEnd"/>
      <w:r>
        <w:t xml:space="preserve">., </w:t>
      </w:r>
      <w:proofErr w:type="spellStart"/>
      <w:r>
        <w:t>Grada</w:t>
      </w:r>
      <w:proofErr w:type="spellEnd"/>
      <w:r>
        <w:t>, 2024</w:t>
      </w:r>
    </w:p>
    <w:p w14:paraId="1656F0B4" w14:textId="77777777" w:rsidR="00F85E32" w:rsidRDefault="00F85E32" w:rsidP="00F85E32">
      <w:pPr>
        <w:pStyle w:val="Bezriadkovania"/>
      </w:pPr>
    </w:p>
    <w:p w14:paraId="262A5B78" w14:textId="63436B11" w:rsidR="00F85E32" w:rsidRDefault="00F85E32" w:rsidP="00F85E32"/>
    <w:p w14:paraId="19A85FBF" w14:textId="2C6F4EAF" w:rsidR="001E05FF" w:rsidRDefault="001E05FF" w:rsidP="001E05FF">
      <w:r>
        <w:rPr>
          <w:noProof/>
        </w:rPr>
        <w:drawing>
          <wp:anchor distT="0" distB="0" distL="114300" distR="114300" simplePos="0" relativeHeight="251658240" behindDoc="0" locked="0" layoutInCell="1" allowOverlap="1" wp14:anchorId="13A46717" wp14:editId="452A4B71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866972" cy="1260000"/>
            <wp:effectExtent l="0" t="0" r="9525" b="0"/>
            <wp:wrapSquare wrapText="bothSides"/>
            <wp:docPr id="190488564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72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05FF">
        <w:t>Poruchy správania u detí a mladistvých predstavujú komplexnú výzvu pre rodičov, učiteľov aj odborníkov. Táto kniha ponúka odborný, no zrozumiteľný pohľad na príčiny, prejavy a možnosti intervencie v oblasti porúch správania. Pomocou prehľadných príkladov, praktických odporúčaní a výskumne podložených stratégií kniha čitateľov vedie k hlbšiemu porozumeniu problémového správania detí a jeho riešeniu.</w:t>
      </w:r>
    </w:p>
    <w:p w14:paraId="21D6BFD9" w14:textId="77777777" w:rsidR="00CC568B" w:rsidRDefault="00CC568B" w:rsidP="001E05FF"/>
    <w:p w14:paraId="1D54589F" w14:textId="77777777" w:rsidR="00F10ADA" w:rsidRDefault="00F10ADA" w:rsidP="001E05FF"/>
    <w:p w14:paraId="6BCC59B0" w14:textId="77777777" w:rsidR="00F10ADA" w:rsidRDefault="00F10ADA" w:rsidP="00F10ADA">
      <w:pPr>
        <w:pStyle w:val="Bezriadkovania"/>
      </w:pPr>
      <w:r>
        <w:t>Rodičovské úzkosti a čo s nimi</w:t>
      </w:r>
    </w:p>
    <w:p w14:paraId="53A21BC0" w14:textId="33E6649A" w:rsidR="00CC568B" w:rsidRDefault="00F10ADA" w:rsidP="00F10ADA">
      <w:pPr>
        <w:pStyle w:val="Bezriadkovania"/>
      </w:pPr>
      <w:proofErr w:type="spellStart"/>
      <w:r>
        <w:t>Goffová</w:t>
      </w:r>
      <w:proofErr w:type="spellEnd"/>
      <w:r>
        <w:t xml:space="preserve">, S., Porta </w:t>
      </w:r>
      <w:proofErr w:type="spellStart"/>
      <w:r>
        <w:t>Libri</w:t>
      </w:r>
      <w:proofErr w:type="spellEnd"/>
      <w:r>
        <w:t>. 2024</w:t>
      </w:r>
    </w:p>
    <w:p w14:paraId="5AE89819" w14:textId="77777777" w:rsidR="00BB55C5" w:rsidRDefault="00BB55C5" w:rsidP="00BB55C5"/>
    <w:p w14:paraId="623C8EDC" w14:textId="77777777" w:rsidR="00E546BE" w:rsidRDefault="00E546BE" w:rsidP="00E546BE"/>
    <w:p w14:paraId="11F12199" w14:textId="4918B36F" w:rsidR="00E546BE" w:rsidRDefault="00E546BE" w:rsidP="00E546BE">
      <w:r>
        <w:rPr>
          <w:noProof/>
        </w:rPr>
        <w:drawing>
          <wp:anchor distT="0" distB="0" distL="114300" distR="114300" simplePos="0" relativeHeight="251659264" behindDoc="0" locked="0" layoutInCell="1" allowOverlap="1" wp14:anchorId="13891186" wp14:editId="53A87766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885938" cy="1260000"/>
            <wp:effectExtent l="0" t="0" r="9525" b="0"/>
            <wp:wrapSquare wrapText="bothSides"/>
            <wp:docPr id="41726851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38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46BE">
        <w:t>Naučte sa, ako odhaliť korene vlastnej úzkosti, spracovať úzkosť zdravým spôsobom namiesto toho, aby ste ju prenášali ďalej, budovať odvahu, objaviť hlbšie, slobodnejšie spojenie s vašimi deťmi. Vďaka radám v tejto knihe budete môcť zažiť slobodu od úzkosti a budete vychovávať sebavedomé, odvážne deti. Stanete sa rodinou bez úzkostí v čoraz úzkostlivejšom svete.</w:t>
      </w:r>
    </w:p>
    <w:p w14:paraId="33B5464E" w14:textId="77777777" w:rsidR="00E546BE" w:rsidRDefault="00E546BE" w:rsidP="00E546BE"/>
    <w:p w14:paraId="3F9E2678" w14:textId="77777777" w:rsidR="00E546BE" w:rsidRDefault="00E546BE" w:rsidP="00E546BE"/>
    <w:p w14:paraId="166DFEEA" w14:textId="77777777" w:rsidR="00E546BE" w:rsidRDefault="00E546BE" w:rsidP="00E546BE"/>
    <w:p w14:paraId="6881E58A" w14:textId="77777777" w:rsidR="00E546BE" w:rsidRDefault="00E546BE" w:rsidP="00E546BE"/>
    <w:p w14:paraId="43E4872D" w14:textId="77777777" w:rsidR="00E546BE" w:rsidRDefault="00E546BE" w:rsidP="00E546BE"/>
    <w:p w14:paraId="16ECD05B" w14:textId="77777777" w:rsidR="00E546BE" w:rsidRDefault="00E546BE" w:rsidP="00E546BE"/>
    <w:p w14:paraId="64A208A9" w14:textId="77777777" w:rsidR="00E546BE" w:rsidRDefault="00E546BE" w:rsidP="00E546BE"/>
    <w:p w14:paraId="5697E05F" w14:textId="77777777" w:rsidR="00985052" w:rsidRDefault="00985052" w:rsidP="00985052">
      <w:pPr>
        <w:pStyle w:val="Bezriadkovania"/>
      </w:pPr>
      <w:r>
        <w:t>Byť človekom</w:t>
      </w:r>
    </w:p>
    <w:p w14:paraId="1B876FFC" w14:textId="77777777" w:rsidR="00985052" w:rsidRDefault="00985052" w:rsidP="00985052">
      <w:pPr>
        <w:pStyle w:val="Bezriadkovania"/>
      </w:pPr>
      <w:r>
        <w:t>Ako ľudská biológia formovala dejiny sveta</w:t>
      </w:r>
    </w:p>
    <w:p w14:paraId="402F5489" w14:textId="0BAE1A21" w:rsidR="00E546BE" w:rsidRDefault="00985052" w:rsidP="00985052">
      <w:pPr>
        <w:pStyle w:val="Bezriadkovania"/>
      </w:pPr>
      <w:proofErr w:type="spellStart"/>
      <w:r>
        <w:t>Dartnell</w:t>
      </w:r>
      <w:proofErr w:type="spellEnd"/>
      <w:r>
        <w:t xml:space="preserve">, L., </w:t>
      </w:r>
      <w:proofErr w:type="spellStart"/>
      <w:r>
        <w:t>Premedia</w:t>
      </w:r>
      <w:proofErr w:type="spellEnd"/>
      <w:r>
        <w:t>. 2024</w:t>
      </w:r>
    </w:p>
    <w:p w14:paraId="16351A67" w14:textId="77777777" w:rsidR="00985052" w:rsidRDefault="00985052" w:rsidP="00985052">
      <w:pPr>
        <w:pStyle w:val="Bezriadkovania"/>
      </w:pPr>
    </w:p>
    <w:p w14:paraId="2CAFD758" w14:textId="77777777" w:rsidR="00985052" w:rsidRDefault="00985052" w:rsidP="00985052"/>
    <w:p w14:paraId="26A148F8" w14:textId="69E483B5" w:rsidR="009E3B37" w:rsidRDefault="00493526" w:rsidP="00AC01C0">
      <w:pPr>
        <w:tabs>
          <w:tab w:val="left" w:pos="1605"/>
        </w:tabs>
        <w:ind w:left="1416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6E79F6" wp14:editId="6DE663E0">
            <wp:simplePos x="0" y="0"/>
            <wp:positionH relativeFrom="margin">
              <wp:align>left</wp:align>
            </wp:positionH>
            <wp:positionV relativeFrom="paragraph">
              <wp:posOffset>283845</wp:posOffset>
            </wp:positionV>
            <wp:extent cx="815827" cy="1260000"/>
            <wp:effectExtent l="0" t="0" r="3810" b="0"/>
            <wp:wrapSquare wrapText="bothSides"/>
            <wp:docPr id="159965476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27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31D9">
        <w:tab/>
      </w:r>
      <w:r w:rsidR="000331D9" w:rsidRPr="000331D9">
        <w:t xml:space="preserve">Sme zázrakom evolúcie, ktorý je schopný neuveriteľných výkonov. Sme však aj hlboko chybní. Naše telá sa lámu, dusia a zlyhávajú. Byť človekom je zhmotnená história. Vo svojej predošlej knihe Pôvod sa </w:t>
      </w:r>
      <w:proofErr w:type="spellStart"/>
      <w:r w:rsidR="000331D9" w:rsidRPr="000331D9">
        <w:t>Lewis</w:t>
      </w:r>
      <w:proofErr w:type="spellEnd"/>
      <w:r w:rsidR="000331D9" w:rsidRPr="000331D9">
        <w:t xml:space="preserve"> </w:t>
      </w:r>
      <w:proofErr w:type="spellStart"/>
      <w:r w:rsidR="000331D9" w:rsidRPr="000331D9">
        <w:t>Dartnell</w:t>
      </w:r>
      <w:proofErr w:type="spellEnd"/>
      <w:r w:rsidR="000331D9" w:rsidRPr="000331D9">
        <w:t xml:space="preserve"> pozrel na to, ako vývoj ľudstva ovplyvnila geológia, v tej najnovšej sleduje súvislosti medzi dejinami a ľudskou biológiou. Ako ukazuje, choroby prekazili naše najodvážnejšie plány a naše psychologické predsudky boli príčinou hrozných rozhodnutí vo vojne aj v mieri. Tento mimoriadny rozpor je podstatou toho, čo znamená byť človekom – súhrnom našich slabostí a silných stránok. Aby sme teda pochopili smer, ktorým sa ľudstvo uberalo od praveku cez obdobie impérií až po modernú éru, musíme pochopiť, kto a čo sme.</w:t>
      </w:r>
    </w:p>
    <w:p w14:paraId="03A36F06" w14:textId="77777777" w:rsidR="009E3B37" w:rsidRDefault="009E3B37" w:rsidP="009E3B37">
      <w:pPr>
        <w:tabs>
          <w:tab w:val="left" w:pos="1605"/>
        </w:tabs>
        <w:ind w:left="1416"/>
      </w:pPr>
    </w:p>
    <w:p w14:paraId="23C9F0A4" w14:textId="70C0B517" w:rsidR="005A644D" w:rsidRDefault="005A644D" w:rsidP="005A644D">
      <w:pPr>
        <w:pStyle w:val="Bezriadkovania"/>
      </w:pPr>
    </w:p>
    <w:p w14:paraId="50EF9C49" w14:textId="77777777" w:rsidR="00AC01C0" w:rsidRPr="00AC01C0" w:rsidRDefault="00AC01C0" w:rsidP="00AC01C0">
      <w:pPr>
        <w:pStyle w:val="Bezriadkovania"/>
      </w:pPr>
      <w:r w:rsidRPr="00AC01C0">
        <w:t>Limity poznania</w:t>
      </w:r>
    </w:p>
    <w:p w14:paraId="134B6F8B" w14:textId="77777777" w:rsidR="00AC01C0" w:rsidRPr="00AC01C0" w:rsidRDefault="00AC01C0" w:rsidP="00AC01C0">
      <w:pPr>
        <w:pStyle w:val="Bezriadkovania"/>
      </w:pPr>
      <w:r w:rsidRPr="00AC01C0">
        <w:t>Cesta tam a ešte ďalej</w:t>
      </w:r>
    </w:p>
    <w:p w14:paraId="63511546" w14:textId="38B16E24" w:rsidR="00AF71A2" w:rsidRDefault="00AC01C0" w:rsidP="00AC01C0">
      <w:pPr>
        <w:pStyle w:val="Bezriadkovania"/>
      </w:pPr>
      <w:r w:rsidRPr="00AC01C0">
        <w:t xml:space="preserve">Kováčik, S., </w:t>
      </w:r>
      <w:proofErr w:type="spellStart"/>
      <w:r w:rsidRPr="00AC01C0">
        <w:t>Slovart</w:t>
      </w:r>
      <w:proofErr w:type="spellEnd"/>
      <w:r w:rsidRPr="00AC01C0">
        <w:t>. 2025</w:t>
      </w:r>
    </w:p>
    <w:p w14:paraId="2BC6CB1B" w14:textId="77777777" w:rsidR="00707564" w:rsidRDefault="00707564" w:rsidP="00707564">
      <w:pPr>
        <w:rPr>
          <w:b/>
          <w:i/>
          <w:sz w:val="32"/>
          <w:u w:val="single"/>
        </w:rPr>
      </w:pPr>
    </w:p>
    <w:p w14:paraId="5A1E6624" w14:textId="2B85F5FD" w:rsidR="00707564" w:rsidRDefault="00707564" w:rsidP="00707564">
      <w:r w:rsidRPr="00AC01C0">
        <w:rPr>
          <w:noProof/>
        </w:rPr>
        <w:drawing>
          <wp:anchor distT="0" distB="0" distL="114300" distR="114300" simplePos="0" relativeHeight="251661312" behindDoc="0" locked="0" layoutInCell="1" allowOverlap="1" wp14:anchorId="06674E4C" wp14:editId="36EC2B2D">
            <wp:simplePos x="0" y="0"/>
            <wp:positionH relativeFrom="margin">
              <wp:align>right</wp:align>
            </wp:positionH>
            <wp:positionV relativeFrom="paragraph">
              <wp:posOffset>169545</wp:posOffset>
            </wp:positionV>
            <wp:extent cx="799718" cy="1260000"/>
            <wp:effectExtent l="0" t="0" r="635" b="0"/>
            <wp:wrapSquare wrapText="bothSides"/>
            <wp:docPr id="75347391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18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Zvedavosť a chuť objavovať máme v génoch. Aj preto sa naši predkovia vybrali cez púšte, hory a moria. Chceme vedieť, z čoho sa skladajú atómy, ako funguje rádio, kedy zhasne Slnko. Niektorí sú zvedaví viac, iní menej. Vedci sú ľudia, ktorí zvedavosti zasvätili celý svoj život a snažia sa k nej pristupovať systematicky a zodpovedne. Chcú maximalizovať šance, že na otázky, ktoré ich zaujímajú, nájdu správne odpovede. Táto kniha je o poznaní. O teóriách, o tom, ako poznanie vzniká a čo pre nás predstavuje. Vytvorili sme veľké teleskopy, urýchľovače častíc dlhé desiatky kilometrov, </w:t>
      </w:r>
      <w:r>
        <w:tab/>
        <w:t xml:space="preserve">              zmapovali sme ľudský genóm.</w:t>
      </w:r>
    </w:p>
    <w:p w14:paraId="2A57583D" w14:textId="77777777" w:rsidR="003A5D04" w:rsidRDefault="003A5D04" w:rsidP="00707564"/>
    <w:p w14:paraId="17CE953C" w14:textId="77777777" w:rsidR="003A5D04" w:rsidRDefault="003A5D04" w:rsidP="00707564"/>
    <w:p w14:paraId="0DF370C1" w14:textId="77777777" w:rsidR="003A5D04" w:rsidRDefault="003A5D04" w:rsidP="00707564"/>
    <w:p w14:paraId="676C85F8" w14:textId="77777777" w:rsidR="003A5D04" w:rsidRPr="003A5D04" w:rsidRDefault="003A5D04" w:rsidP="003A5D04">
      <w:pPr>
        <w:pStyle w:val="Bezriadkovania"/>
      </w:pPr>
    </w:p>
    <w:p w14:paraId="35DA1DAC" w14:textId="77777777" w:rsidR="003A5D04" w:rsidRPr="003A5D04" w:rsidRDefault="003A5D04" w:rsidP="003A5D04">
      <w:pPr>
        <w:pStyle w:val="Bezriadkovania"/>
        <w:rPr>
          <w:bCs/>
        </w:rPr>
      </w:pPr>
      <w:r w:rsidRPr="003A5D04">
        <w:rPr>
          <w:bCs/>
        </w:rPr>
        <w:t>Alkohol ako kultúrno-historický fenomén</w:t>
      </w:r>
    </w:p>
    <w:p w14:paraId="0EACF825" w14:textId="47BBAC42" w:rsidR="003A5D04" w:rsidRDefault="003A5D04" w:rsidP="003A5D04">
      <w:pPr>
        <w:pStyle w:val="Bezriadkovania"/>
      </w:pPr>
      <w:hyperlink r:id="rId9" w:history="1">
        <w:r w:rsidRPr="003A5D04">
          <w:rPr>
            <w:rStyle w:val="Hypertextovprepojenie"/>
            <w:bCs/>
            <w:color w:val="auto"/>
          </w:rPr>
          <w:t>Bystrický</w:t>
        </w:r>
      </w:hyperlink>
      <w:r w:rsidRPr="003A5D04">
        <w:t xml:space="preserve">, P., </w:t>
      </w:r>
      <w:hyperlink r:id="rId10" w:history="1">
        <w:r w:rsidRPr="003A5D04">
          <w:rPr>
            <w:rStyle w:val="Hypertextovprepojenie"/>
            <w:bCs/>
            <w:color w:val="auto"/>
          </w:rPr>
          <w:t>VEDA</w:t>
        </w:r>
      </w:hyperlink>
      <w:r w:rsidRPr="003A5D04">
        <w:t>, 2025</w:t>
      </w:r>
    </w:p>
    <w:p w14:paraId="22A826DC" w14:textId="77777777" w:rsidR="003A5D04" w:rsidRDefault="003A5D04" w:rsidP="003A5D04">
      <w:pPr>
        <w:pStyle w:val="Bezriadkovania"/>
      </w:pPr>
    </w:p>
    <w:p w14:paraId="7717A4FD" w14:textId="191E2661" w:rsidR="003A5D04" w:rsidRPr="003A5D04" w:rsidRDefault="003A5D04" w:rsidP="003A5D04"/>
    <w:p w14:paraId="7AAB3305" w14:textId="70197386" w:rsidR="003A5D04" w:rsidRDefault="004E5175" w:rsidP="004E5175">
      <w:pPr>
        <w:ind w:left="141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6D598B" wp14:editId="6431C26C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839475" cy="1260000"/>
            <wp:effectExtent l="0" t="0" r="0" b="0"/>
            <wp:wrapSquare wrapText="bothSides"/>
            <wp:docPr id="92931316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5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59D" w:rsidRPr="0049459D">
        <w:t xml:space="preserve">Alkohol zohrával v minulosti významnú úlohu takmer vo všetkých oblastiach života človeka. V rôznej forme, koncentrácii a kvalite bol súčasťou stravovania a výživy. Bol tiež nápojom slávností, hostín, obiet, úkonov a rituálov, potvrdzovali sa ním prísahy, zmluvy a obchody, prípitkom sa vyjadrovala úcta živým i mŕtvym. Alkohol sa však využíval nielen ako nápoj, liek a anestetikum, ale aj ako súčasť kozmetických a </w:t>
      </w:r>
      <w:proofErr w:type="spellStart"/>
      <w:r w:rsidR="0049459D" w:rsidRPr="0049459D">
        <w:t>balzamovacích</w:t>
      </w:r>
      <w:proofErr w:type="spellEnd"/>
      <w:r w:rsidR="0049459D" w:rsidRPr="0049459D">
        <w:t xml:space="preserve"> prípravkov či antiseptikum. Kultúra pitia alkoholu sa v priebehu storočí menila a vyvíjala, v základných rysoch však pretrvala a tento dodnes najviac tolerovaný </w:t>
      </w:r>
      <w:proofErr w:type="spellStart"/>
      <w:r w:rsidR="0049459D" w:rsidRPr="0049459D">
        <w:t>intoxikant</w:t>
      </w:r>
      <w:proofErr w:type="spellEnd"/>
      <w:r w:rsidR="0049459D" w:rsidRPr="0049459D">
        <w:t>, vyhľadávaný i zatracovaný, sa stal súčasťou aj nášho kultúrneho dedičstva. </w:t>
      </w:r>
    </w:p>
    <w:p w14:paraId="3281DDA2" w14:textId="77777777" w:rsidR="004E5175" w:rsidRDefault="004E5175" w:rsidP="00707564"/>
    <w:p w14:paraId="3BDB1376" w14:textId="77777777" w:rsidR="004E5175" w:rsidRDefault="004E5175" w:rsidP="00707564"/>
    <w:p w14:paraId="7A5BFC0B" w14:textId="77777777" w:rsidR="00F13CFF" w:rsidRPr="00F13CFF" w:rsidRDefault="00F13CFF" w:rsidP="00F13CFF">
      <w:pPr>
        <w:pStyle w:val="Bezriadkovania"/>
      </w:pPr>
      <w:r w:rsidRPr="00F13CFF">
        <w:t>Rozptýlená myseľ</w:t>
      </w:r>
    </w:p>
    <w:p w14:paraId="35E1356C" w14:textId="77777777" w:rsidR="00F13CFF" w:rsidRPr="00F13CFF" w:rsidRDefault="00F13CFF" w:rsidP="00F13CFF">
      <w:pPr>
        <w:pStyle w:val="Bezriadkovania"/>
      </w:pPr>
      <w:r w:rsidRPr="00F13CFF">
        <w:t>Pôvod a liečenie poruchy pozornosti</w:t>
      </w:r>
    </w:p>
    <w:p w14:paraId="03DD9C9C" w14:textId="2C9F8FA3" w:rsidR="00F13CFF" w:rsidRPr="00F13CFF" w:rsidRDefault="00F13CFF" w:rsidP="00F13CFF">
      <w:pPr>
        <w:pStyle w:val="Bezriadkovania"/>
      </w:pPr>
      <w:hyperlink r:id="rId12" w:history="1">
        <w:proofErr w:type="spellStart"/>
        <w:r w:rsidRPr="00F13CFF">
          <w:rPr>
            <w:rStyle w:val="Hypertextovprepojenie"/>
            <w:bCs/>
            <w:color w:val="auto"/>
          </w:rPr>
          <w:t>Maté</w:t>
        </w:r>
      </w:hyperlink>
      <w:r w:rsidRPr="00F13CFF">
        <w:t>.G</w:t>
      </w:r>
      <w:proofErr w:type="spellEnd"/>
      <w:r w:rsidRPr="00F13CFF">
        <w:t xml:space="preserve">., </w:t>
      </w:r>
      <w:hyperlink r:id="rId13" w:history="1">
        <w:r w:rsidRPr="00F13CFF">
          <w:rPr>
            <w:rStyle w:val="Hypertextovprepojenie"/>
            <w:bCs/>
            <w:color w:val="auto"/>
          </w:rPr>
          <w:t>NOXI</w:t>
        </w:r>
      </w:hyperlink>
      <w:r w:rsidRPr="00F13CFF">
        <w:t>. 2025</w:t>
      </w:r>
    </w:p>
    <w:p w14:paraId="65B4CD38" w14:textId="77777777" w:rsidR="004E5175" w:rsidRDefault="004E5175" w:rsidP="00707564"/>
    <w:p w14:paraId="618FAA7E" w14:textId="5650C10D" w:rsidR="004E5175" w:rsidRDefault="004E5175" w:rsidP="00707564"/>
    <w:p w14:paraId="1E203BA9" w14:textId="730B067B" w:rsidR="009C07F8" w:rsidRPr="009C07F8" w:rsidRDefault="009C07F8" w:rsidP="009C07F8">
      <w:r>
        <w:rPr>
          <w:noProof/>
        </w:rPr>
        <w:drawing>
          <wp:anchor distT="0" distB="0" distL="114300" distR="114300" simplePos="0" relativeHeight="251663360" behindDoc="0" locked="0" layoutInCell="1" allowOverlap="1" wp14:anchorId="6CEAF1DB" wp14:editId="09049911">
            <wp:simplePos x="0" y="0"/>
            <wp:positionH relativeFrom="margin">
              <wp:align>right</wp:align>
            </wp:positionH>
            <wp:positionV relativeFrom="paragraph">
              <wp:posOffset>65405</wp:posOffset>
            </wp:positionV>
            <wp:extent cx="831378" cy="1260000"/>
            <wp:effectExtent l="0" t="0" r="6985" b="0"/>
            <wp:wrapSquare wrapText="bothSides"/>
            <wp:docPr id="95699147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78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07F8">
        <w:t xml:space="preserve">Po úspešnej knihe Keď telo povie nie prináša svetoznámy lekár a autor Gábor </w:t>
      </w:r>
      <w:proofErr w:type="spellStart"/>
      <w:r w:rsidRPr="009C07F8">
        <w:t>Maté</w:t>
      </w:r>
      <w:proofErr w:type="spellEnd"/>
      <w:r w:rsidRPr="009C07F8">
        <w:t xml:space="preserve"> ďalší podnetný titul – Rozptýlená myseľ.</w:t>
      </w:r>
      <w:r>
        <w:t xml:space="preserve"> </w:t>
      </w:r>
      <w:r w:rsidRPr="009C07F8">
        <w:t>Kniha sa venuje problematike poruchy pozornosti u detí aj dospelých a zároveň ponúka širší pohľad na vplyv detských skúseností na biologický a psychologický vývin človeka. Je určená rodičom, pedagógom aj všetkým čitateľom, ktorí sa zaujímajú o fungovanie mysle, vývin mozgu a súvislosti medzi detstvom a psychickým zdravím.</w:t>
      </w:r>
    </w:p>
    <w:p w14:paraId="655554CC" w14:textId="77777777" w:rsidR="009C07F8" w:rsidRDefault="009C07F8" w:rsidP="009C07F8"/>
    <w:p w14:paraId="569D39AE" w14:textId="77777777" w:rsidR="009C07F8" w:rsidRDefault="009C07F8" w:rsidP="009C07F8"/>
    <w:p w14:paraId="5C0CD134" w14:textId="77777777" w:rsidR="009C07F8" w:rsidRDefault="009C07F8" w:rsidP="009C07F8"/>
    <w:p w14:paraId="2D8B828A" w14:textId="77777777" w:rsidR="009C07F8" w:rsidRDefault="009C07F8" w:rsidP="009C07F8"/>
    <w:p w14:paraId="2BBFEF3D" w14:textId="77777777" w:rsidR="009C07F8" w:rsidRDefault="009C07F8" w:rsidP="009C07F8"/>
    <w:p w14:paraId="1399020A" w14:textId="77777777" w:rsidR="009C07F8" w:rsidRDefault="009C07F8" w:rsidP="009C07F8"/>
    <w:p w14:paraId="0277FC89" w14:textId="77777777" w:rsidR="00A26A84" w:rsidRDefault="00A26A84" w:rsidP="0027731C">
      <w:pPr>
        <w:pStyle w:val="Bezriadkovania"/>
      </w:pPr>
      <w:proofErr w:type="spellStart"/>
      <w:r>
        <w:t>Frida</w:t>
      </w:r>
      <w:proofErr w:type="spellEnd"/>
      <w:r>
        <w:t xml:space="preserve"> </w:t>
      </w:r>
      <w:proofErr w:type="spellStart"/>
      <w:r>
        <w:t>Kahlo</w:t>
      </w:r>
      <w:proofErr w:type="spellEnd"/>
      <w:r>
        <w:t xml:space="preserve"> a farby života</w:t>
      </w:r>
    </w:p>
    <w:p w14:paraId="313B9FF6" w14:textId="1D618F5E" w:rsidR="00A26A84" w:rsidRDefault="00A26A84" w:rsidP="0027731C">
      <w:pPr>
        <w:pStyle w:val="Bezriadkovania"/>
      </w:pPr>
      <w:r>
        <w:t>Významné ženy, ktoré menia svet</w:t>
      </w:r>
    </w:p>
    <w:p w14:paraId="43D1662E" w14:textId="1A695514" w:rsidR="009C07F8" w:rsidRDefault="00A26A84" w:rsidP="0027731C">
      <w:pPr>
        <w:pStyle w:val="Bezriadkovania"/>
      </w:pPr>
      <w:r>
        <w:t>Bernard, C., NOXI</w:t>
      </w:r>
      <w:r w:rsidR="0027731C">
        <w:t>.</w:t>
      </w:r>
      <w:r>
        <w:t xml:space="preserve"> 2023</w:t>
      </w:r>
    </w:p>
    <w:p w14:paraId="55B32AD3" w14:textId="77777777" w:rsidR="0027731C" w:rsidRDefault="0027731C" w:rsidP="0027731C"/>
    <w:p w14:paraId="520567FF" w14:textId="2E558480" w:rsidR="002525D9" w:rsidRDefault="0027731C" w:rsidP="002525D9">
      <w:pPr>
        <w:tabs>
          <w:tab w:val="left" w:pos="1455"/>
        </w:tabs>
        <w:ind w:left="1416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726FC77" wp14:editId="7EFD860F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800847" cy="1260000"/>
            <wp:effectExtent l="0" t="0" r="0" b="0"/>
            <wp:wrapSquare wrapText="bothSides"/>
            <wp:docPr id="201900301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847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5E1B" w:rsidRPr="006D5E1B">
        <w:t xml:space="preserve">Román zachytáva životný príbeh výnimočnej maliarky </w:t>
      </w:r>
      <w:proofErr w:type="spellStart"/>
      <w:r w:rsidR="006D5E1B" w:rsidRPr="006D5E1B">
        <w:t>Frida</w:t>
      </w:r>
      <w:proofErr w:type="spellEnd"/>
      <w:r w:rsidR="006D5E1B" w:rsidRPr="006D5E1B">
        <w:t xml:space="preserve"> </w:t>
      </w:r>
      <w:proofErr w:type="spellStart"/>
      <w:r w:rsidR="006D5E1B" w:rsidRPr="006D5E1B">
        <w:t>Kahlo</w:t>
      </w:r>
      <w:proofErr w:type="spellEnd"/>
      <w:r w:rsidR="006D5E1B" w:rsidRPr="006D5E1B">
        <w:t xml:space="preserve"> od mladosti poznačenej tragickou nehodou až po jej umelecký a osobný vzostup. Po tom, čo sa musí vzdať sna stať sa lekárkou, nachádza útočisko v maliarstve a po boku slávneho umelca Diego </w:t>
      </w:r>
      <w:proofErr w:type="spellStart"/>
      <w:r w:rsidR="006D5E1B" w:rsidRPr="006D5E1B">
        <w:t>Rivera</w:t>
      </w:r>
      <w:proofErr w:type="spellEnd"/>
      <w:r w:rsidR="006D5E1B" w:rsidRPr="006D5E1B">
        <w:t xml:space="preserve"> vstupuje do sveta umenia, vášnivých vzťahov aj bolestných sklamaní.</w:t>
      </w:r>
      <w:r w:rsidR="006D5E1B">
        <w:t xml:space="preserve"> </w:t>
      </w:r>
      <w:r w:rsidR="006D5E1B" w:rsidRPr="006D5E1B">
        <w:t xml:space="preserve">Príbeh približuje </w:t>
      </w:r>
      <w:proofErr w:type="spellStart"/>
      <w:r w:rsidR="006D5E1B" w:rsidRPr="006D5E1B">
        <w:t>Fridin</w:t>
      </w:r>
      <w:proofErr w:type="spellEnd"/>
      <w:r w:rsidR="006D5E1B" w:rsidRPr="006D5E1B">
        <w:t xml:space="preserve"> nezlomný charakter, jej tvorivú silu i vnútorné zápasy. Na pozadí stretnutí s významnými osobnosťami umeleckého sveta, medzi ktorými nechýba </w:t>
      </w:r>
      <w:proofErr w:type="spellStart"/>
      <w:r w:rsidR="006D5E1B" w:rsidRPr="006D5E1B">
        <w:t>Pablo</w:t>
      </w:r>
      <w:proofErr w:type="spellEnd"/>
      <w:r w:rsidR="006D5E1B" w:rsidRPr="006D5E1B">
        <w:t xml:space="preserve"> Picasso či Lev </w:t>
      </w:r>
      <w:proofErr w:type="spellStart"/>
      <w:r w:rsidR="006D5E1B" w:rsidRPr="006D5E1B">
        <w:t>Trockij</w:t>
      </w:r>
      <w:proofErr w:type="spellEnd"/>
      <w:r w:rsidR="006D5E1B" w:rsidRPr="006D5E1B">
        <w:t>, sleduje čitateľ cestu ženy, ktorá napriek utrpeniu a životným ranám ostáva verná sama sebe aj svojej tvorbe.</w:t>
      </w:r>
    </w:p>
    <w:p w14:paraId="34DBFA6B" w14:textId="77777777" w:rsidR="002525D9" w:rsidRPr="002525D9" w:rsidRDefault="002525D9" w:rsidP="002525D9">
      <w:pPr>
        <w:tabs>
          <w:tab w:val="left" w:pos="1455"/>
        </w:tabs>
        <w:ind w:left="1416"/>
      </w:pPr>
    </w:p>
    <w:p w14:paraId="4F03F598" w14:textId="77777777" w:rsidR="002525D9" w:rsidRPr="002525D9" w:rsidRDefault="002525D9" w:rsidP="002525D9"/>
    <w:p w14:paraId="012AF367" w14:textId="77777777" w:rsidR="002525D9" w:rsidRDefault="002525D9" w:rsidP="002525D9"/>
    <w:p w14:paraId="105F9A20" w14:textId="354204AE" w:rsidR="002525D9" w:rsidRDefault="002525D9" w:rsidP="002525D9">
      <w:pPr>
        <w:pStyle w:val="Bezriadkovania"/>
      </w:pPr>
      <w:r>
        <w:t>Ukradnutá pozornosť</w:t>
      </w:r>
    </w:p>
    <w:p w14:paraId="3EA88063" w14:textId="77777777" w:rsidR="002525D9" w:rsidRDefault="002525D9" w:rsidP="002525D9">
      <w:pPr>
        <w:pStyle w:val="Bezriadkovania"/>
      </w:pPr>
      <w:r>
        <w:t>Prečo sa nedokážeme sústrediť a Ako to napraviť</w:t>
      </w:r>
    </w:p>
    <w:p w14:paraId="0DCA10EC" w14:textId="20F9846B" w:rsidR="002525D9" w:rsidRDefault="002525D9" w:rsidP="002525D9">
      <w:pPr>
        <w:pStyle w:val="Bezriadkovania"/>
      </w:pPr>
      <w:proofErr w:type="spellStart"/>
      <w:r>
        <w:t>Hari</w:t>
      </w:r>
      <w:proofErr w:type="spellEnd"/>
      <w:r>
        <w:t>, J., NOXI. 2023</w:t>
      </w:r>
    </w:p>
    <w:p w14:paraId="2BD4C34B" w14:textId="77777777" w:rsidR="002525D9" w:rsidRDefault="002525D9" w:rsidP="002525D9"/>
    <w:p w14:paraId="31860536" w14:textId="77777777" w:rsidR="002525D9" w:rsidRDefault="002525D9" w:rsidP="002525D9"/>
    <w:p w14:paraId="52F57C5E" w14:textId="47462924" w:rsidR="00752446" w:rsidRPr="00752446" w:rsidRDefault="00752446" w:rsidP="00752446">
      <w:r>
        <w:rPr>
          <w:noProof/>
        </w:rPr>
        <w:drawing>
          <wp:anchor distT="0" distB="0" distL="114300" distR="114300" simplePos="0" relativeHeight="251665408" behindDoc="0" locked="0" layoutInCell="1" allowOverlap="1" wp14:anchorId="20D1AE67" wp14:editId="69A5174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772480" cy="1260000"/>
            <wp:effectExtent l="0" t="0" r="8890" b="0"/>
            <wp:wrapSquare wrapText="bothSides"/>
            <wp:docPr id="151071084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8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446">
        <w:t xml:space="preserve">Ukradnutá pozornosť od autora Johann </w:t>
      </w:r>
      <w:proofErr w:type="spellStart"/>
      <w:r w:rsidRPr="00752446">
        <w:t>Hari</w:t>
      </w:r>
      <w:proofErr w:type="spellEnd"/>
      <w:r w:rsidRPr="00752446">
        <w:t xml:space="preserve"> sa venuje narastajúcej kríze sústredenia v modernej spoločnosti. Autor prostredníctvom rozhovorov s odborníkmi skúma príčiny straty pozornosti a poukazuje na vplyv technológií, sociálnych sietí aj vonkajších spoločenských faktorov na naše myslenie a každodenný život.</w:t>
      </w:r>
      <w:r>
        <w:t xml:space="preserve"> </w:t>
      </w:r>
      <w:r w:rsidRPr="00752446">
        <w:t>Kniha prináša pohľad na to, prečo je čoraz ťažšie udržať pozornosť, a zároveň ponúka možnosti, ako ju môžeme získať späť – ako jednotlivci aj ako spoločnosť.</w:t>
      </w:r>
    </w:p>
    <w:p w14:paraId="1957379D" w14:textId="3826E5AE" w:rsidR="002525D9" w:rsidRDefault="002525D9" w:rsidP="002525D9"/>
    <w:p w14:paraId="4ADB57DD" w14:textId="77777777" w:rsidR="00752446" w:rsidRDefault="00752446" w:rsidP="002525D9"/>
    <w:p w14:paraId="4951D96B" w14:textId="77777777" w:rsidR="00752446" w:rsidRDefault="00752446" w:rsidP="002525D9"/>
    <w:p w14:paraId="267C1255" w14:textId="77777777" w:rsidR="00752446" w:rsidRDefault="00752446" w:rsidP="002525D9"/>
    <w:p w14:paraId="78D1A50C" w14:textId="77777777" w:rsidR="00752446" w:rsidRDefault="00752446" w:rsidP="002525D9"/>
    <w:p w14:paraId="73F77784" w14:textId="77777777" w:rsidR="00BD7ED0" w:rsidRDefault="00BD7ED0" w:rsidP="00BD7ED0">
      <w:pPr>
        <w:pStyle w:val="Bezriadkovania"/>
      </w:pPr>
    </w:p>
    <w:p w14:paraId="5DDD558D" w14:textId="76ECC2BB" w:rsidR="00752446" w:rsidRDefault="00173E89" w:rsidP="00BD7ED0">
      <w:pPr>
        <w:pStyle w:val="Bezriadkovania"/>
      </w:pPr>
      <w:r w:rsidRPr="00173E89">
        <w:t xml:space="preserve">Irena </w:t>
      </w:r>
      <w:proofErr w:type="spellStart"/>
      <w:r w:rsidRPr="00173E89">
        <w:t>Sendlerová</w:t>
      </w:r>
      <w:proofErr w:type="spellEnd"/>
      <w:r w:rsidRPr="00173E89">
        <w:t xml:space="preserve">: </w:t>
      </w:r>
      <w:proofErr w:type="spellStart"/>
      <w:r w:rsidRPr="00173E89">
        <w:t>Anděl</w:t>
      </w:r>
      <w:proofErr w:type="spellEnd"/>
      <w:r w:rsidRPr="00173E89">
        <w:t xml:space="preserve"> z</w:t>
      </w:r>
      <w:r>
        <w:t> </w:t>
      </w:r>
      <w:r w:rsidRPr="00173E89">
        <w:t>Varšavy</w:t>
      </w:r>
    </w:p>
    <w:p w14:paraId="7E04BB0A" w14:textId="2F178D4C" w:rsidR="00173E89" w:rsidRDefault="00BD7ED0" w:rsidP="00BD7ED0">
      <w:pPr>
        <w:pStyle w:val="Bezriadkovania"/>
      </w:pPr>
      <w:proofErr w:type="spellStart"/>
      <w:r w:rsidRPr="00BD7ED0">
        <w:t>Kampe</w:t>
      </w:r>
      <w:proofErr w:type="spellEnd"/>
      <w:r>
        <w:t xml:space="preserve">, L., </w:t>
      </w:r>
      <w:proofErr w:type="spellStart"/>
      <w:r>
        <w:t>Ikar</w:t>
      </w:r>
      <w:proofErr w:type="spellEnd"/>
      <w:r>
        <w:t>. 2022</w:t>
      </w:r>
    </w:p>
    <w:p w14:paraId="5C3D6E00" w14:textId="77777777" w:rsidR="00BD7ED0" w:rsidRDefault="00BD7ED0" w:rsidP="00BD7ED0">
      <w:pPr>
        <w:pStyle w:val="Bezriadkovania"/>
      </w:pPr>
    </w:p>
    <w:p w14:paraId="33DA8A9A" w14:textId="6252A13E" w:rsidR="00BD7ED0" w:rsidRDefault="00BD7ED0" w:rsidP="00BD7ED0"/>
    <w:p w14:paraId="108E20D2" w14:textId="1700C3FB" w:rsidR="0024022B" w:rsidRPr="0024022B" w:rsidRDefault="0024022B" w:rsidP="0024022B">
      <w:pPr>
        <w:tabs>
          <w:tab w:val="left" w:pos="1755"/>
        </w:tabs>
        <w:ind w:left="1416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3CC5173" wp14:editId="208B8057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796113" cy="1260000"/>
            <wp:effectExtent l="0" t="0" r="4445" b="0"/>
            <wp:wrapSquare wrapText="bothSides"/>
            <wp:docPr id="1887892379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13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022B">
        <w:t xml:space="preserve">Autorkou knihy je Lea </w:t>
      </w:r>
      <w:proofErr w:type="spellStart"/>
      <w:r w:rsidRPr="0024022B">
        <w:t>Kampe</w:t>
      </w:r>
      <w:proofErr w:type="spellEnd"/>
      <w:r w:rsidRPr="0024022B">
        <w:t xml:space="preserve"> a ide o historický román inšpirovaný skutočným príbehom poľskej sociálnej pracovníčky Irena </w:t>
      </w:r>
      <w:proofErr w:type="spellStart"/>
      <w:r w:rsidRPr="0024022B">
        <w:t>Sendlerová</w:t>
      </w:r>
      <w:proofErr w:type="spellEnd"/>
      <w:r w:rsidRPr="0024022B">
        <w:t xml:space="preserve">, ktorá počas druhej svetovej vojny zachránila z varšavského geta viac než 2 000 židovských detí. Príbeh sleduje udalosti vo Varšava počas nacistickej okupácie a približuje odvážne činy ženy, ktorá napriek neustálemu nebezpečenstvu pašovala deti z geta, zabezpečovala im falošné identity a hľadala pre </w:t>
      </w:r>
      <w:proofErr w:type="spellStart"/>
      <w:r w:rsidRPr="0024022B">
        <w:t>ne</w:t>
      </w:r>
      <w:proofErr w:type="spellEnd"/>
      <w:r w:rsidRPr="0024022B">
        <w:t xml:space="preserve"> bezpečné útočisko. Kniha zachytáva hrôzy vojny, silu ľudskosti aj odvahu postaviť sa zlu.</w:t>
      </w:r>
    </w:p>
    <w:p w14:paraId="7E3A6530" w14:textId="378DE10C" w:rsidR="0024022B" w:rsidRDefault="0024022B" w:rsidP="0024022B">
      <w:pPr>
        <w:tabs>
          <w:tab w:val="left" w:pos="1755"/>
        </w:tabs>
      </w:pPr>
    </w:p>
    <w:p w14:paraId="76571DA6" w14:textId="77777777" w:rsidR="00F51309" w:rsidRDefault="00F51309" w:rsidP="0024022B">
      <w:pPr>
        <w:tabs>
          <w:tab w:val="left" w:pos="1755"/>
        </w:tabs>
      </w:pPr>
    </w:p>
    <w:p w14:paraId="71E674F1" w14:textId="77777777" w:rsidR="00F51309" w:rsidRDefault="00F51309" w:rsidP="0024022B">
      <w:pPr>
        <w:tabs>
          <w:tab w:val="left" w:pos="1755"/>
        </w:tabs>
      </w:pPr>
    </w:p>
    <w:p w14:paraId="775A7382" w14:textId="77777777" w:rsidR="00F51309" w:rsidRDefault="00F51309" w:rsidP="00F51309">
      <w:pPr>
        <w:pStyle w:val="Bezriadkovania"/>
      </w:pPr>
      <w:proofErr w:type="spellStart"/>
      <w:r>
        <w:t>Maria</w:t>
      </w:r>
      <w:proofErr w:type="spellEnd"/>
      <w:r>
        <w:t xml:space="preserve"> </w:t>
      </w:r>
      <w:proofErr w:type="spellStart"/>
      <w:r>
        <w:t>Montessori</w:t>
      </w:r>
      <w:proofErr w:type="spellEnd"/>
    </w:p>
    <w:p w14:paraId="640E377D" w14:textId="77777777" w:rsidR="00F51309" w:rsidRDefault="00F51309" w:rsidP="00F51309">
      <w:pPr>
        <w:pStyle w:val="Bezriadkovania"/>
      </w:pPr>
      <w:r>
        <w:t>Učiteľka novej doby</w:t>
      </w:r>
    </w:p>
    <w:p w14:paraId="64927FF5" w14:textId="089353A5" w:rsidR="00F51309" w:rsidRDefault="00F51309" w:rsidP="00F51309">
      <w:pPr>
        <w:pStyle w:val="Bezriadkovania"/>
      </w:pPr>
      <w:r>
        <w:t>Významné ženy, ktoré menia svet</w:t>
      </w:r>
    </w:p>
    <w:p w14:paraId="16A0C819" w14:textId="7E6A1C65" w:rsidR="0024022B" w:rsidRDefault="00F51309" w:rsidP="00F51309">
      <w:pPr>
        <w:pStyle w:val="Bezriadkovania"/>
      </w:pPr>
      <w:proofErr w:type="spellStart"/>
      <w:r>
        <w:t>Baldini</w:t>
      </w:r>
      <w:proofErr w:type="spellEnd"/>
      <w:r>
        <w:t>, L., NOXI. 2022</w:t>
      </w:r>
    </w:p>
    <w:p w14:paraId="24DE5DA9" w14:textId="45AF261D" w:rsidR="00A631F7" w:rsidRDefault="00A631F7" w:rsidP="00A631F7"/>
    <w:p w14:paraId="1C7715B3" w14:textId="6B560E4F" w:rsidR="007D6208" w:rsidRPr="007D6208" w:rsidRDefault="007D6208" w:rsidP="007D6208">
      <w:r>
        <w:rPr>
          <w:noProof/>
        </w:rPr>
        <w:drawing>
          <wp:anchor distT="0" distB="0" distL="114300" distR="114300" simplePos="0" relativeHeight="251667456" behindDoc="0" locked="0" layoutInCell="1" allowOverlap="1" wp14:anchorId="3F2F8B56" wp14:editId="5F6FDC7E">
            <wp:simplePos x="0" y="0"/>
            <wp:positionH relativeFrom="margin">
              <wp:align>right</wp:align>
            </wp:positionH>
            <wp:positionV relativeFrom="paragraph">
              <wp:posOffset>276860</wp:posOffset>
            </wp:positionV>
            <wp:extent cx="785332" cy="1260000"/>
            <wp:effectExtent l="0" t="0" r="0" b="0"/>
            <wp:wrapSquare wrapText="bothSides"/>
            <wp:docPr id="1505109324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32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31F7">
        <w:br w:type="textWrapping" w:clear="all"/>
      </w:r>
      <w:r w:rsidRPr="007D6208">
        <w:t xml:space="preserve">Učiteľka novej doby od autorky Laura </w:t>
      </w:r>
      <w:proofErr w:type="spellStart"/>
      <w:r w:rsidRPr="007D6208">
        <w:t>Baldini</w:t>
      </w:r>
      <w:proofErr w:type="spellEnd"/>
      <w:r w:rsidRPr="007D6208">
        <w:t xml:space="preserve"> približuje životný príbeh </w:t>
      </w:r>
      <w:proofErr w:type="spellStart"/>
      <w:r w:rsidRPr="007D6208">
        <w:t>Maria</w:t>
      </w:r>
      <w:proofErr w:type="spellEnd"/>
      <w:r w:rsidRPr="007D6208">
        <w:t xml:space="preserve"> </w:t>
      </w:r>
      <w:proofErr w:type="spellStart"/>
      <w:r w:rsidRPr="007D6208">
        <w:t>Montessori</w:t>
      </w:r>
      <w:proofErr w:type="spellEnd"/>
      <w:r w:rsidRPr="007D6208">
        <w:t xml:space="preserve">, prvej talianskej lekárky a zakladateľky známej výchovno-vzdelávacej metódy </w:t>
      </w:r>
      <w:proofErr w:type="spellStart"/>
      <w:r w:rsidRPr="007D6208">
        <w:t>Montessori</w:t>
      </w:r>
      <w:proofErr w:type="spellEnd"/>
      <w:r w:rsidRPr="007D6208">
        <w:t>.</w:t>
      </w:r>
      <w:r>
        <w:t xml:space="preserve"> </w:t>
      </w:r>
      <w:r w:rsidRPr="007D6208">
        <w:t>Román zachytáva jej cestu medzi lekársku elitu, odhodlanie pracovať s deťmi považovanými za nevzdelávateľné i vznik prelomových pedagogických postupov, ktoré priniesli nečakané výsledky. Popri profesionálnych úspechoch sleduje aj jej osobný život, v ktorom musí čeliť náročným rozhodnutiam a obetiam pre dobro svojho dieťaťa.</w:t>
      </w:r>
    </w:p>
    <w:p w14:paraId="22B70F69" w14:textId="1F88313F" w:rsidR="00A631F7" w:rsidRDefault="00A631F7" w:rsidP="00A631F7"/>
    <w:p w14:paraId="53B88330" w14:textId="77777777" w:rsidR="007D6208" w:rsidRDefault="007D6208" w:rsidP="00A631F7"/>
    <w:p w14:paraId="1FCD6A7B" w14:textId="77777777" w:rsidR="007D6208" w:rsidRDefault="007D6208" w:rsidP="00A631F7"/>
    <w:p w14:paraId="4B7F78FA" w14:textId="77777777" w:rsidR="007D6208" w:rsidRDefault="007D6208" w:rsidP="00A631F7"/>
    <w:p w14:paraId="612813FA" w14:textId="77777777" w:rsidR="007D6208" w:rsidRDefault="007D6208" w:rsidP="00A631F7"/>
    <w:p w14:paraId="5D996363" w14:textId="77777777" w:rsidR="004F49D5" w:rsidRPr="002B3E47" w:rsidRDefault="004F49D5" w:rsidP="002B3E47">
      <w:pPr>
        <w:pStyle w:val="Bezriadkovania"/>
        <w:rPr>
          <w:color w:val="000000" w:themeColor="text1"/>
        </w:rPr>
      </w:pPr>
      <w:r w:rsidRPr="002B3E47">
        <w:rPr>
          <w:color w:val="000000" w:themeColor="text1"/>
        </w:rPr>
        <w:lastRenderedPageBreak/>
        <w:t>Ako prekonať rodičovskú úzkosť</w:t>
      </w:r>
    </w:p>
    <w:p w14:paraId="6086BDE1" w14:textId="77777777" w:rsidR="004F49D5" w:rsidRPr="002B3E47" w:rsidRDefault="004F49D5" w:rsidP="002B3E47">
      <w:pPr>
        <w:pStyle w:val="Bezriadkovania"/>
        <w:rPr>
          <w:color w:val="000000" w:themeColor="text1"/>
        </w:rPr>
      </w:pPr>
      <w:r w:rsidRPr="002B3E47">
        <w:rPr>
          <w:color w:val="000000" w:themeColor="text1"/>
        </w:rPr>
        <w:t>Prebudujte svoj mozog tak, aby ste sa menej strachovali a viac si užívali výchovu</w:t>
      </w:r>
    </w:p>
    <w:p w14:paraId="06517AA0" w14:textId="7BAAD10F" w:rsidR="004F49D5" w:rsidRPr="002B3E47" w:rsidRDefault="004F49D5" w:rsidP="002B3E47">
      <w:pPr>
        <w:pStyle w:val="Bezriadkovania"/>
        <w:rPr>
          <w:color w:val="000000" w:themeColor="text1"/>
        </w:rPr>
      </w:pPr>
      <w:hyperlink r:id="rId19" w:history="1">
        <w:proofErr w:type="spellStart"/>
        <w:r w:rsidRPr="002B3E47">
          <w:rPr>
            <w:rStyle w:val="Hypertextovprepojenie"/>
            <w:bCs/>
            <w:color w:val="000000" w:themeColor="text1"/>
          </w:rPr>
          <w:t>Kissen</w:t>
        </w:r>
        <w:proofErr w:type="spellEnd"/>
      </w:hyperlink>
      <w:r w:rsidR="001E3E2D" w:rsidRPr="002B3E47">
        <w:rPr>
          <w:color w:val="000000" w:themeColor="text1"/>
        </w:rPr>
        <w:t>, D.,</w:t>
      </w:r>
      <w:r w:rsidRPr="002B3E47">
        <w:rPr>
          <w:color w:val="000000" w:themeColor="text1"/>
        </w:rPr>
        <w:t> </w:t>
      </w:r>
      <w:proofErr w:type="spellStart"/>
      <w:r>
        <w:fldChar w:fldCharType="begin"/>
      </w:r>
      <w:r>
        <w:instrText>HYPERLINK "https://www.martinus.sk/authors/micah-loffe"</w:instrText>
      </w:r>
      <w:r>
        <w:fldChar w:fldCharType="separate"/>
      </w:r>
      <w:r w:rsidRPr="002B3E47">
        <w:rPr>
          <w:rStyle w:val="Hypertextovprepojenie"/>
          <w:bCs/>
          <w:color w:val="000000" w:themeColor="text1"/>
        </w:rPr>
        <w:t>Loffe</w:t>
      </w:r>
      <w:proofErr w:type="spellEnd"/>
      <w:r>
        <w:fldChar w:fldCharType="end"/>
      </w:r>
      <w:r w:rsidR="001664A6" w:rsidRPr="002B3E47">
        <w:rPr>
          <w:color w:val="000000" w:themeColor="text1"/>
        </w:rPr>
        <w:t xml:space="preserve">, M., </w:t>
      </w:r>
      <w:hyperlink r:id="rId20" w:history="1">
        <w:proofErr w:type="spellStart"/>
        <w:r w:rsidRPr="002B3E47">
          <w:rPr>
            <w:rStyle w:val="Hypertextovprepojenie"/>
            <w:bCs/>
            <w:color w:val="000000" w:themeColor="text1"/>
          </w:rPr>
          <w:t>Romain</w:t>
        </w:r>
        <w:proofErr w:type="spellEnd"/>
      </w:hyperlink>
      <w:r w:rsidR="002B3E47" w:rsidRPr="002B3E47">
        <w:rPr>
          <w:color w:val="000000" w:themeColor="text1"/>
        </w:rPr>
        <w:t xml:space="preserve">, </w:t>
      </w:r>
      <w:r w:rsidR="00F9569E">
        <w:rPr>
          <w:color w:val="000000" w:themeColor="text1"/>
        </w:rPr>
        <w:t>R</w:t>
      </w:r>
      <w:r w:rsidR="002B3E47" w:rsidRPr="002B3E47">
        <w:rPr>
          <w:color w:val="000000" w:themeColor="text1"/>
        </w:rPr>
        <w:t xml:space="preserve">., </w:t>
      </w:r>
      <w:hyperlink r:id="rId21" w:history="1">
        <w:proofErr w:type="spellStart"/>
        <w:r w:rsidRPr="002B3E47">
          <w:rPr>
            <w:rStyle w:val="Hypertextovprepojenie"/>
            <w:bCs/>
            <w:color w:val="000000" w:themeColor="text1"/>
          </w:rPr>
          <w:t>Citadella</w:t>
        </w:r>
        <w:proofErr w:type="spellEnd"/>
      </w:hyperlink>
      <w:r w:rsidR="002B3E47" w:rsidRPr="002B3E47">
        <w:rPr>
          <w:color w:val="000000" w:themeColor="text1"/>
        </w:rPr>
        <w:t>.</w:t>
      </w:r>
      <w:r w:rsidRPr="002B3E47">
        <w:rPr>
          <w:color w:val="000000" w:themeColor="text1"/>
        </w:rPr>
        <w:t xml:space="preserve"> 2025</w:t>
      </w:r>
    </w:p>
    <w:p w14:paraId="00A5963E" w14:textId="77777777" w:rsidR="007D6208" w:rsidRDefault="007D6208" w:rsidP="00A631F7"/>
    <w:p w14:paraId="5580AAEB" w14:textId="77777777" w:rsidR="00F9569E" w:rsidRDefault="00F9569E" w:rsidP="00A631F7"/>
    <w:p w14:paraId="2ABEC58B" w14:textId="2A5EBD2C" w:rsidR="00CA12B6" w:rsidRPr="00CA12B6" w:rsidRDefault="00CA12B6" w:rsidP="00CA12B6">
      <w:r>
        <w:rPr>
          <w:noProof/>
        </w:rPr>
        <w:drawing>
          <wp:anchor distT="0" distB="0" distL="114300" distR="114300" simplePos="0" relativeHeight="251668480" behindDoc="0" locked="0" layoutInCell="1" allowOverlap="1" wp14:anchorId="61889F9D" wp14:editId="0F8C0B3E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831215" cy="1259840"/>
            <wp:effectExtent l="0" t="0" r="6985" b="0"/>
            <wp:wrapSquare wrapText="bothSides"/>
            <wp:docPr id="1641706891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12B6">
        <w:t xml:space="preserve">Ako prekonať rodičovskú úzkosť ponúka praktický pohľad na zvládanie obáv, ktoré sprevádzajú rodičovstvo. Autorka vysvetľuje, ako rodičovská úzkosť ovplyvňuje každodenný život, a prináša jednoduché techniky založené na </w:t>
      </w:r>
      <w:proofErr w:type="spellStart"/>
      <w:r w:rsidRPr="00CA12B6">
        <w:t>neurovede</w:t>
      </w:r>
      <w:proofErr w:type="spellEnd"/>
      <w:r w:rsidRPr="00CA12B6">
        <w:t>, vnímavosti a práci s vlastnými emóciami.</w:t>
      </w:r>
      <w:r>
        <w:t xml:space="preserve"> </w:t>
      </w:r>
      <w:r w:rsidRPr="00CA12B6">
        <w:t>Kniha pomáha rodičom lepšie zvládať strach o svoje deti, posilniť vnútorný pokoj a znovu objaviť radosť zo spoločných chvíľ. Obsahuje praktické cvičenia a stratégie, ktoré podporujú duševnú pohodu a zdravší prístup k rodičovstvu.</w:t>
      </w:r>
    </w:p>
    <w:p w14:paraId="12CC7979" w14:textId="7AF1D3FE" w:rsidR="00F9569E" w:rsidRDefault="00F9569E" w:rsidP="00A631F7"/>
    <w:p w14:paraId="03DA5A4A" w14:textId="77777777" w:rsidR="00CA12B6" w:rsidRDefault="00CA12B6" w:rsidP="00A631F7"/>
    <w:p w14:paraId="60AE0903" w14:textId="77777777" w:rsidR="00DF2310" w:rsidRDefault="00DF2310" w:rsidP="00DF2310">
      <w:pPr>
        <w:pStyle w:val="Bezriadkovania"/>
      </w:pPr>
      <w:r>
        <w:t>Rodičovstvo bez trestov</w:t>
      </w:r>
    </w:p>
    <w:p w14:paraId="0F9CA5DD" w14:textId="77777777" w:rsidR="00DF2310" w:rsidRDefault="00DF2310" w:rsidP="00DF2310">
      <w:pPr>
        <w:pStyle w:val="Bezriadkovania"/>
      </w:pPr>
      <w:r>
        <w:t>Výchova detí bez zvyšovania hlasu</w:t>
      </w:r>
    </w:p>
    <w:p w14:paraId="2641F755" w14:textId="1E35B6FD" w:rsidR="00CA12B6" w:rsidRDefault="00DF2310" w:rsidP="00DF2310">
      <w:pPr>
        <w:pStyle w:val="Bezriadkovania"/>
      </w:pPr>
      <w:proofErr w:type="spellStart"/>
      <w:r>
        <w:t>Fogel</w:t>
      </w:r>
      <w:proofErr w:type="spellEnd"/>
      <w:r>
        <w:t xml:space="preserve">, J., </w:t>
      </w:r>
      <w:proofErr w:type="spellStart"/>
      <w:r>
        <w:t>Lindeni</w:t>
      </w:r>
      <w:proofErr w:type="spellEnd"/>
      <w:r>
        <w:t>. 2026</w:t>
      </w:r>
    </w:p>
    <w:p w14:paraId="2085CD83" w14:textId="4A1B6408" w:rsidR="00DF2310" w:rsidRDefault="00DF2310" w:rsidP="00DF2310">
      <w:pPr>
        <w:pStyle w:val="Bezriadkovania"/>
      </w:pPr>
    </w:p>
    <w:p w14:paraId="06717840" w14:textId="3538B6C4" w:rsidR="00DF2310" w:rsidRDefault="00DF2310" w:rsidP="00DF2310"/>
    <w:p w14:paraId="19567ACB" w14:textId="421EF616" w:rsidR="005A4CCC" w:rsidRPr="005A4CCC" w:rsidRDefault="005A4CCC" w:rsidP="005A4CCC">
      <w:r>
        <w:rPr>
          <w:noProof/>
        </w:rPr>
        <w:drawing>
          <wp:anchor distT="0" distB="0" distL="114300" distR="114300" simplePos="0" relativeHeight="251669504" behindDoc="0" locked="0" layoutInCell="1" allowOverlap="1" wp14:anchorId="2ED571EF" wp14:editId="562CCC11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841246" cy="1260000"/>
            <wp:effectExtent l="0" t="0" r="0" b="0"/>
            <wp:wrapSquare wrapText="bothSides"/>
            <wp:docPr id="564329747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6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4CCC">
        <w:t xml:space="preserve">Rodičovstvo bez trestov od autora </w:t>
      </w:r>
      <w:proofErr w:type="spellStart"/>
      <w:r w:rsidRPr="005A4CCC">
        <w:t>Jon</w:t>
      </w:r>
      <w:proofErr w:type="spellEnd"/>
      <w:r w:rsidRPr="005A4CCC">
        <w:t xml:space="preserve"> </w:t>
      </w:r>
      <w:proofErr w:type="spellStart"/>
      <w:r w:rsidRPr="005A4CCC">
        <w:t>Fogel</w:t>
      </w:r>
      <w:proofErr w:type="spellEnd"/>
      <w:r w:rsidRPr="005A4CCC">
        <w:t xml:space="preserve"> prináša moderný pohľad na výchovu založenú na rešpekte, empatii a porozumení fungovania detského mozgu. Autor vychádza z poznatkov vývojovej psychológie, neurológie a pediatrie a ponúka praktické nástroje na budovanie zdravého vzťahu medzi rodičmi a deťmi.</w:t>
      </w:r>
      <w:r>
        <w:t xml:space="preserve"> </w:t>
      </w:r>
      <w:r w:rsidRPr="005A4CCC">
        <w:t>Kniha ukazuje, ako možno nahradiť kričanie, tresty či vyhrážky pokojnou komunikáciou a spoluprácou. Prostredníctvom príkladov z rodinného života pomáha rodičom vytvárať bezpečné a podporujúce prostredie pre emocionálny aj psychický vývin detí.</w:t>
      </w:r>
    </w:p>
    <w:p w14:paraId="2C1AB10A" w14:textId="3A3FF175" w:rsidR="00DF2310" w:rsidRDefault="00DF2310" w:rsidP="00DF2310"/>
    <w:p w14:paraId="7B7BAB8F" w14:textId="77777777" w:rsidR="004B1A77" w:rsidRDefault="004B1A77" w:rsidP="00DF2310"/>
    <w:p w14:paraId="0D111226" w14:textId="77777777" w:rsidR="004B1A77" w:rsidRDefault="004B1A77" w:rsidP="00DF2310"/>
    <w:p w14:paraId="782D3B0A" w14:textId="77777777" w:rsidR="004B1A77" w:rsidRDefault="004B1A77" w:rsidP="00DF2310"/>
    <w:p w14:paraId="58CB172E" w14:textId="77777777" w:rsidR="004B1A77" w:rsidRDefault="004B1A77" w:rsidP="00DF2310"/>
    <w:p w14:paraId="2FAD0B00" w14:textId="77777777" w:rsidR="004B1A77" w:rsidRDefault="004B1A77" w:rsidP="00DF2310"/>
    <w:p w14:paraId="7E3490D5" w14:textId="1E716502" w:rsidR="0030744C" w:rsidRDefault="0030744C" w:rsidP="00DD4784">
      <w:pPr>
        <w:pStyle w:val="Bezriadkovania"/>
      </w:pPr>
      <w:r>
        <w:lastRenderedPageBreak/>
        <w:t xml:space="preserve">Šikanovanie a </w:t>
      </w:r>
      <w:proofErr w:type="spellStart"/>
      <w:r>
        <w:t>kyberšikanovanie</w:t>
      </w:r>
      <w:proofErr w:type="spellEnd"/>
      <w:r>
        <w:t xml:space="preserve"> mládeže</w:t>
      </w:r>
    </w:p>
    <w:p w14:paraId="1D6C9352" w14:textId="5DF9FD6B" w:rsidR="0030744C" w:rsidRDefault="0030744C" w:rsidP="00DD4784">
      <w:pPr>
        <w:pStyle w:val="Bezriadkovania"/>
      </w:pPr>
      <w:proofErr w:type="spellStart"/>
      <w:r>
        <w:t>Húsková</w:t>
      </w:r>
      <w:proofErr w:type="spellEnd"/>
      <w:r>
        <w:t xml:space="preserve">, L., </w:t>
      </w:r>
      <w:r w:rsidR="00DD4784" w:rsidRPr="00DD4784">
        <w:t>LEVYD</w:t>
      </w:r>
      <w:r w:rsidR="00DD4784">
        <w:t>.</w:t>
      </w:r>
      <w:r w:rsidR="00DD4784" w:rsidRPr="00DD4784">
        <w:t xml:space="preserve"> 2025</w:t>
      </w:r>
    </w:p>
    <w:p w14:paraId="5AFA8EFF" w14:textId="77777777" w:rsidR="00DD4784" w:rsidRDefault="00DD4784" w:rsidP="00DD4784">
      <w:pPr>
        <w:pStyle w:val="Bezriadkovania"/>
      </w:pPr>
    </w:p>
    <w:p w14:paraId="6E533434" w14:textId="7D0EDE04" w:rsidR="00DD4784" w:rsidRDefault="00DD4784" w:rsidP="00DD4784"/>
    <w:p w14:paraId="163299BC" w14:textId="3E684CD8" w:rsidR="000921C7" w:rsidRDefault="000921C7" w:rsidP="000921C7">
      <w:pPr>
        <w:tabs>
          <w:tab w:val="left" w:pos="1830"/>
        </w:tabs>
        <w:ind w:left="1416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3C55844" wp14:editId="4258CB04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890110" cy="1260000"/>
            <wp:effectExtent l="0" t="0" r="5715" b="0"/>
            <wp:wrapSquare wrapText="bothSides"/>
            <wp:docPr id="1456076693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1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21C7">
        <w:t xml:space="preserve">Šikanovanie a </w:t>
      </w:r>
      <w:proofErr w:type="spellStart"/>
      <w:r w:rsidRPr="000921C7">
        <w:t>kyberšikanovanie</w:t>
      </w:r>
      <w:proofErr w:type="spellEnd"/>
      <w:r w:rsidRPr="000921C7">
        <w:t xml:space="preserve"> prináša odborný pohľad na problematiku šikanovania, </w:t>
      </w:r>
      <w:proofErr w:type="spellStart"/>
      <w:r w:rsidRPr="000921C7">
        <w:t>kyberšikanovania</w:t>
      </w:r>
      <w:proofErr w:type="spellEnd"/>
      <w:r w:rsidRPr="000921C7">
        <w:t xml:space="preserve"> a rizikového správania detí a dospievajúcich. Prostredníctvom autentických prípadov z praxe približuje reálne situácie, s ktorými sa môžu stretnúť rodičia, pedagógovia aj samotné deti.</w:t>
      </w:r>
      <w:r>
        <w:t xml:space="preserve"> </w:t>
      </w:r>
      <w:r w:rsidRPr="000921C7">
        <w:t>Kniha obsahuje praktické rady, preventívne odporúčania a postupy pri riešení šikany, charakteristiku obete aj agresora a upozorňuje na varovné signály psychických problémov či samovražedného správania v období dospievania. Súčasťou publikácie sú aj užitočné prílohy vrátane vzoru trestného oznámenia a ilustračných materiálov na lepšiu identifikáciu prejavov násilia.</w:t>
      </w:r>
    </w:p>
    <w:p w14:paraId="3331C107" w14:textId="77777777" w:rsidR="006076B7" w:rsidRDefault="006076B7" w:rsidP="000921C7">
      <w:pPr>
        <w:tabs>
          <w:tab w:val="left" w:pos="1830"/>
        </w:tabs>
        <w:ind w:left="1416"/>
      </w:pPr>
    </w:p>
    <w:p w14:paraId="6A4CEA1E" w14:textId="77777777" w:rsidR="006076B7" w:rsidRDefault="006076B7" w:rsidP="000921C7">
      <w:pPr>
        <w:tabs>
          <w:tab w:val="left" w:pos="1830"/>
        </w:tabs>
        <w:ind w:left="1416"/>
      </w:pPr>
    </w:p>
    <w:p w14:paraId="5D57A088" w14:textId="77777777" w:rsidR="006076B7" w:rsidRPr="000921C7" w:rsidRDefault="006076B7" w:rsidP="000921C7">
      <w:pPr>
        <w:tabs>
          <w:tab w:val="left" w:pos="1830"/>
        </w:tabs>
        <w:ind w:left="1416"/>
      </w:pPr>
    </w:p>
    <w:p w14:paraId="4CD0B11F" w14:textId="77777777" w:rsidR="00706212" w:rsidRDefault="00706212" w:rsidP="006076B7">
      <w:pPr>
        <w:pStyle w:val="Bezriadkovania"/>
      </w:pPr>
      <w:r>
        <w:t>Pravda o spánku</w:t>
      </w:r>
    </w:p>
    <w:p w14:paraId="7D27BF0F" w14:textId="77777777" w:rsidR="00706212" w:rsidRDefault="00706212" w:rsidP="006076B7">
      <w:pPr>
        <w:pStyle w:val="Bezriadkovania"/>
      </w:pPr>
      <w:r>
        <w:t xml:space="preserve">Jak spali naši </w:t>
      </w:r>
      <w:proofErr w:type="spellStart"/>
      <w:r>
        <w:t>předci</w:t>
      </w:r>
      <w:proofErr w:type="spellEnd"/>
      <w:r>
        <w:t xml:space="preserve"> a </w:t>
      </w:r>
      <w:proofErr w:type="spellStart"/>
      <w:r>
        <w:t>co</w:t>
      </w:r>
      <w:proofErr w:type="spellEnd"/>
      <w:r>
        <w:t xml:space="preserve"> nás </w:t>
      </w:r>
      <w:proofErr w:type="spellStart"/>
      <w:r>
        <w:t>můžou</w:t>
      </w:r>
      <w:proofErr w:type="spellEnd"/>
      <w:r>
        <w:t xml:space="preserve"> </w:t>
      </w:r>
      <w:proofErr w:type="spellStart"/>
      <w:r>
        <w:t>naučit</w:t>
      </w:r>
      <w:proofErr w:type="spellEnd"/>
    </w:p>
    <w:p w14:paraId="182D3EFB" w14:textId="56A0718C" w:rsidR="000921C7" w:rsidRDefault="00706212" w:rsidP="006076B7">
      <w:pPr>
        <w:pStyle w:val="Bezriadkovania"/>
      </w:pPr>
      <w:proofErr w:type="spellStart"/>
      <w:r>
        <w:t>Merijn</w:t>
      </w:r>
      <w:proofErr w:type="spellEnd"/>
      <w:r>
        <w:t xml:space="preserve"> van de </w:t>
      </w:r>
      <w:proofErr w:type="spellStart"/>
      <w:r>
        <w:t>Laar</w:t>
      </w:r>
      <w:proofErr w:type="spellEnd"/>
      <w:r w:rsidR="006076B7">
        <w:t xml:space="preserve">, </w:t>
      </w:r>
      <w:r>
        <w:t>Jota</w:t>
      </w:r>
      <w:r w:rsidR="006076B7">
        <w:t>.</w:t>
      </w:r>
      <w:r>
        <w:t xml:space="preserve"> 2025</w:t>
      </w:r>
    </w:p>
    <w:p w14:paraId="4191FDA5" w14:textId="77777777" w:rsidR="006076B7" w:rsidRDefault="006076B7" w:rsidP="006076B7"/>
    <w:p w14:paraId="4D459535" w14:textId="56D02F28" w:rsidR="006076B7" w:rsidRDefault="006076B7" w:rsidP="006076B7"/>
    <w:p w14:paraId="5F82572B" w14:textId="0BADFEC8" w:rsidR="00B31CF7" w:rsidRPr="00B31CF7" w:rsidRDefault="00B31CF7" w:rsidP="00B31CF7">
      <w:r>
        <w:rPr>
          <w:noProof/>
        </w:rPr>
        <w:drawing>
          <wp:anchor distT="0" distB="0" distL="114300" distR="114300" simplePos="0" relativeHeight="251671552" behindDoc="0" locked="0" layoutInCell="1" allowOverlap="1" wp14:anchorId="6DDC631D" wp14:editId="2E8E2CE5">
            <wp:simplePos x="0" y="0"/>
            <wp:positionH relativeFrom="margin">
              <wp:posOffset>4903470</wp:posOffset>
            </wp:positionH>
            <wp:positionV relativeFrom="paragraph">
              <wp:posOffset>120650</wp:posOffset>
            </wp:positionV>
            <wp:extent cx="870968" cy="1260000"/>
            <wp:effectExtent l="0" t="0" r="5715" b="0"/>
            <wp:wrapSquare wrapText="bothSides"/>
            <wp:docPr id="596884945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68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B31CF7">
        <w:t>Merijn</w:t>
      </w:r>
      <w:proofErr w:type="spellEnd"/>
      <w:r w:rsidRPr="00B31CF7">
        <w:t xml:space="preserve"> van de </w:t>
      </w:r>
      <w:proofErr w:type="spellStart"/>
      <w:r w:rsidRPr="00B31CF7">
        <w:t>Laar</w:t>
      </w:r>
      <w:proofErr w:type="spellEnd"/>
      <w:r w:rsidRPr="00B31CF7">
        <w:t xml:space="preserve"> v knihe približuje najnovšie poznatky o spánku a spánkových návykoch moderného človeka. Na základe vedeckých výskumov vysvetľuje, čo ovplyvňuje kvalitu spánku, aké faktory mu prospievajú alebo škodia a ako možno zlepšiť jeho efektivitu v každodennom živote.</w:t>
      </w:r>
      <w:r>
        <w:t xml:space="preserve"> </w:t>
      </w:r>
      <w:r w:rsidRPr="00B31CF7">
        <w:t>Publikácia prináša prehľad aktuálnych štúdií, venuje sa aj najčastejším problémom so spánkom a ponúka praktické odporúčania na vytvorenie zdravších spánkových návykov. Autor ukazuje, že zlepšenie kvality spánku je možné dosiahnuť už počas niekoľkých týždňov.</w:t>
      </w:r>
    </w:p>
    <w:p w14:paraId="3C12D586" w14:textId="3A2A1053" w:rsidR="006076B7" w:rsidRDefault="006076B7" w:rsidP="006076B7"/>
    <w:p w14:paraId="70459F25" w14:textId="77777777" w:rsidR="00B31CF7" w:rsidRDefault="00B31CF7" w:rsidP="006076B7"/>
    <w:p w14:paraId="5B1E94E6" w14:textId="77777777" w:rsidR="00B31CF7" w:rsidRDefault="00B31CF7" w:rsidP="006076B7"/>
    <w:p w14:paraId="0FAC066C" w14:textId="77777777" w:rsidR="00B31CF7" w:rsidRDefault="00B31CF7" w:rsidP="006076B7"/>
    <w:p w14:paraId="0C710A8D" w14:textId="77777777" w:rsidR="00CF46F9" w:rsidRDefault="00CF46F9" w:rsidP="00CF46F9">
      <w:pPr>
        <w:pStyle w:val="Bezriadkovania"/>
      </w:pPr>
      <w:r>
        <w:lastRenderedPageBreak/>
        <w:t>Didaktika</w:t>
      </w:r>
    </w:p>
    <w:p w14:paraId="67AE8994" w14:textId="77777777" w:rsidR="00CF46F9" w:rsidRDefault="00CF46F9" w:rsidP="00CF46F9">
      <w:pPr>
        <w:pStyle w:val="Bezriadkovania"/>
      </w:pPr>
      <w:r>
        <w:t>Teória a prax vo vzdelávaní</w:t>
      </w:r>
    </w:p>
    <w:p w14:paraId="06A8482E" w14:textId="34CE02F6" w:rsidR="00B31CF7" w:rsidRDefault="00CF46F9" w:rsidP="00CF46F9">
      <w:pPr>
        <w:pStyle w:val="Bezriadkovania"/>
      </w:pPr>
      <w:proofErr w:type="spellStart"/>
      <w:r>
        <w:t>Petlák</w:t>
      </w:r>
      <w:proofErr w:type="spellEnd"/>
      <w:r>
        <w:t xml:space="preserve">, E.,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>, 2025</w:t>
      </w:r>
    </w:p>
    <w:p w14:paraId="1673E008" w14:textId="77777777" w:rsidR="00CF46F9" w:rsidRDefault="00CF46F9" w:rsidP="00CF46F9">
      <w:pPr>
        <w:pStyle w:val="Bezriadkovania"/>
      </w:pPr>
    </w:p>
    <w:p w14:paraId="64553628" w14:textId="6A6C9BAF" w:rsidR="00030FF9" w:rsidRPr="00030FF9" w:rsidRDefault="008B35A7" w:rsidP="00030FF9">
      <w:pPr>
        <w:tabs>
          <w:tab w:val="left" w:pos="1620"/>
        </w:tabs>
        <w:ind w:left="1416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122D682" wp14:editId="048036FB">
            <wp:simplePos x="0" y="0"/>
            <wp:positionH relativeFrom="margin">
              <wp:align>left</wp:align>
            </wp:positionH>
            <wp:positionV relativeFrom="paragraph">
              <wp:posOffset>317500</wp:posOffset>
            </wp:positionV>
            <wp:extent cx="886460" cy="1259840"/>
            <wp:effectExtent l="0" t="0" r="8890" b="0"/>
            <wp:wrapSquare wrapText="bothSides"/>
            <wp:docPr id="298374655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0FF9">
        <w:tab/>
      </w:r>
      <w:r w:rsidR="00030FF9" w:rsidRPr="00030FF9">
        <w:t xml:space="preserve">Didaktika – teória a prax vo vzdelávaní od autora </w:t>
      </w:r>
      <w:proofErr w:type="spellStart"/>
      <w:r w:rsidR="00030FF9" w:rsidRPr="00030FF9">
        <w:t>Erich</w:t>
      </w:r>
      <w:proofErr w:type="spellEnd"/>
      <w:r w:rsidR="00030FF9" w:rsidRPr="00030FF9">
        <w:t xml:space="preserve"> </w:t>
      </w:r>
      <w:proofErr w:type="spellStart"/>
      <w:r w:rsidR="00030FF9" w:rsidRPr="00030FF9">
        <w:t>Petlák</w:t>
      </w:r>
      <w:proofErr w:type="spellEnd"/>
      <w:r w:rsidR="00030FF9" w:rsidRPr="00030FF9">
        <w:t xml:space="preserve"> prináša komplexný pohľad na súčasný vzdelávací proces a jeho teoretické aj praktické aspekty. Publikácia sa venuje obsahu, metódam a formám vyučovania, pričom osobitnú pozornosť venuje postaveniu učiteľa a aktuálnym požiadavkám modernej edukácie.</w:t>
      </w:r>
      <w:r w:rsidR="00030FF9">
        <w:t xml:space="preserve"> </w:t>
      </w:r>
      <w:r w:rsidR="00030FF9" w:rsidRPr="00030FF9">
        <w:t>Kniha reflektuje súčasné trendy vo vzdelávaní vrátane sociálno-emocionálneho učenia, digitalizácie či inovatívnych foriem výučby, ako sú blokové a tímové vyučovanie. Zároveň ponúka podnety na akčné skúmanie edukácie a podporuje tvorivý prístup k rozvoju žiakov aj pedagogickej praxe.</w:t>
      </w:r>
    </w:p>
    <w:p w14:paraId="50BA6054" w14:textId="340B8CA0" w:rsidR="00CF46F9" w:rsidRDefault="00CF46F9" w:rsidP="00030FF9">
      <w:pPr>
        <w:tabs>
          <w:tab w:val="left" w:pos="1620"/>
        </w:tabs>
      </w:pPr>
    </w:p>
    <w:p w14:paraId="1393E4F3" w14:textId="77777777" w:rsidR="00671210" w:rsidRPr="00671210" w:rsidRDefault="00671210" w:rsidP="00671210"/>
    <w:p w14:paraId="710647AE" w14:textId="77777777" w:rsidR="00671210" w:rsidRPr="00671210" w:rsidRDefault="00671210" w:rsidP="00671210"/>
    <w:p w14:paraId="1B154150" w14:textId="77777777" w:rsidR="00671210" w:rsidRDefault="00671210" w:rsidP="00671210"/>
    <w:p w14:paraId="10FD5B04" w14:textId="1E23A218" w:rsidR="00671210" w:rsidRDefault="00671210" w:rsidP="00456A03">
      <w:pPr>
        <w:pStyle w:val="Bezriadkovania"/>
      </w:pPr>
      <w:r>
        <w:t xml:space="preserve">Plynulý </w:t>
      </w:r>
      <w:proofErr w:type="spellStart"/>
      <w:r>
        <w:t>přechod</w:t>
      </w:r>
      <w:proofErr w:type="spellEnd"/>
      <w:r>
        <w:t xml:space="preserve"> z </w:t>
      </w:r>
      <w:proofErr w:type="spellStart"/>
      <w:r>
        <w:t>mateřské</w:t>
      </w:r>
      <w:proofErr w:type="spellEnd"/>
      <w:r>
        <w:t xml:space="preserve"> do základní školy</w:t>
      </w:r>
    </w:p>
    <w:p w14:paraId="146A3054" w14:textId="40F5DC07" w:rsidR="00671210" w:rsidRDefault="00671210" w:rsidP="00456A03">
      <w:pPr>
        <w:pStyle w:val="Bezriadkovania"/>
      </w:pPr>
      <w:proofErr w:type="spellStart"/>
      <w:r>
        <w:t>Splavcová</w:t>
      </w:r>
      <w:proofErr w:type="spellEnd"/>
      <w:r>
        <w:t xml:space="preserve">, H., </w:t>
      </w:r>
      <w:proofErr w:type="spellStart"/>
      <w:r>
        <w:t>Havlínová</w:t>
      </w:r>
      <w:proofErr w:type="spellEnd"/>
      <w:r w:rsidR="00456A03">
        <w:t xml:space="preserve">, H., </w:t>
      </w:r>
      <w:r>
        <w:t>Portál</w:t>
      </w:r>
      <w:r w:rsidR="00456A03">
        <w:t>.</w:t>
      </w:r>
      <w:r>
        <w:t xml:space="preserve"> 2025</w:t>
      </w:r>
    </w:p>
    <w:p w14:paraId="333ACE0F" w14:textId="77777777" w:rsidR="00456A03" w:rsidRDefault="00456A03" w:rsidP="00456A03">
      <w:pPr>
        <w:pStyle w:val="Bezriadkovania"/>
      </w:pPr>
    </w:p>
    <w:p w14:paraId="01DF4351" w14:textId="77777777" w:rsidR="00456A03" w:rsidRDefault="00456A03" w:rsidP="00456A03"/>
    <w:p w14:paraId="0ADFE97D" w14:textId="63C32BC0" w:rsidR="005F31CF" w:rsidRPr="005F31CF" w:rsidRDefault="005F31CF" w:rsidP="005F31CF">
      <w:r>
        <w:rPr>
          <w:noProof/>
        </w:rPr>
        <w:drawing>
          <wp:anchor distT="0" distB="0" distL="114300" distR="114300" simplePos="0" relativeHeight="251673600" behindDoc="0" locked="0" layoutInCell="1" allowOverlap="1" wp14:anchorId="56C613C3" wp14:editId="427BE562">
            <wp:simplePos x="0" y="0"/>
            <wp:positionH relativeFrom="margin">
              <wp:align>right</wp:align>
            </wp:positionH>
            <wp:positionV relativeFrom="paragraph">
              <wp:posOffset>87630</wp:posOffset>
            </wp:positionV>
            <wp:extent cx="905751" cy="1260000"/>
            <wp:effectExtent l="0" t="0" r="8890" b="0"/>
            <wp:wrapSquare wrapText="bothSides"/>
            <wp:docPr id="752017156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51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5F31CF">
        <w:t>Příprava</w:t>
      </w:r>
      <w:proofErr w:type="spellEnd"/>
      <w:r w:rsidRPr="005F31CF">
        <w:t xml:space="preserve"> na školu v </w:t>
      </w:r>
      <w:proofErr w:type="spellStart"/>
      <w:r w:rsidRPr="005F31CF">
        <w:t>mateřské</w:t>
      </w:r>
      <w:proofErr w:type="spellEnd"/>
      <w:r w:rsidRPr="005F31CF">
        <w:t xml:space="preserve"> škole sa venuje otázke školskej pripravenosti detí a vzťahu medzi materskou a základnou školou. Autorky sa zamýšľajú nad tým, akú úlohu má zohrávať materská škola pri príprave detí na vstup do školy a ktoré aktivity najviac podporujú ich prirodzený rozvoj.</w:t>
      </w:r>
      <w:r>
        <w:t xml:space="preserve"> </w:t>
      </w:r>
      <w:r w:rsidRPr="005F31CF">
        <w:t xml:space="preserve">Publikácia prináša pohľad na vhodné formy práce s deťmi pred nástupom do školy, venuje sa témam hry, skupinovej spolupráce, sebahodnotenia či používaniu pracovných listov. Kniha vychádza zo skúseností pedagógov materských škôl a ponúka praktické podnety na podporu plynulého </w:t>
      </w:r>
      <w:r>
        <w:tab/>
        <w:t xml:space="preserve">                                   </w:t>
      </w:r>
      <w:r w:rsidRPr="005F31CF">
        <w:t>prechodu detí do školského prostredia.</w:t>
      </w:r>
    </w:p>
    <w:p w14:paraId="6CDAE056" w14:textId="331D2508" w:rsidR="00456A03" w:rsidRDefault="00456A03" w:rsidP="00456A03"/>
    <w:p w14:paraId="2BC2FFE2" w14:textId="77777777" w:rsidR="005F31CF" w:rsidRDefault="005F31CF" w:rsidP="00456A03"/>
    <w:p w14:paraId="20FA57AE" w14:textId="77777777" w:rsidR="005F31CF" w:rsidRDefault="005F31CF" w:rsidP="00456A03"/>
    <w:p w14:paraId="590E72BF" w14:textId="77777777" w:rsidR="005F31CF" w:rsidRDefault="005F31CF" w:rsidP="00456A03"/>
    <w:p w14:paraId="48109D8D" w14:textId="77777777" w:rsidR="005F31CF" w:rsidRDefault="005F31CF" w:rsidP="00456A03"/>
    <w:p w14:paraId="4E58F3E6" w14:textId="77777777" w:rsidR="007F0687" w:rsidRDefault="007F0687" w:rsidP="007F0687">
      <w:pPr>
        <w:pStyle w:val="Bezriadkovania"/>
      </w:pPr>
    </w:p>
    <w:p w14:paraId="7D1D3188" w14:textId="77777777" w:rsidR="007F0687" w:rsidRDefault="007F0687" w:rsidP="007F0687">
      <w:pPr>
        <w:pStyle w:val="Bezriadkovania"/>
      </w:pPr>
    </w:p>
    <w:p w14:paraId="63C81F68" w14:textId="77777777" w:rsidR="00EF7EA0" w:rsidRDefault="00EF7EA0" w:rsidP="007F0687">
      <w:pPr>
        <w:pStyle w:val="Bezriadkovania"/>
      </w:pPr>
    </w:p>
    <w:p w14:paraId="04B8326F" w14:textId="7B8CCE02" w:rsidR="007F0687" w:rsidRDefault="007F0687" w:rsidP="007F0687">
      <w:pPr>
        <w:pStyle w:val="Bezriadkovania"/>
      </w:pPr>
      <w:r>
        <w:t xml:space="preserve">Duševní zdraví </w:t>
      </w:r>
      <w:proofErr w:type="spellStart"/>
      <w:r>
        <w:t>školních</w:t>
      </w:r>
      <w:proofErr w:type="spellEnd"/>
      <w:r>
        <w:t xml:space="preserve"> </w:t>
      </w:r>
      <w:proofErr w:type="spellStart"/>
      <w:r>
        <w:t>dětí</w:t>
      </w:r>
      <w:proofErr w:type="spellEnd"/>
    </w:p>
    <w:p w14:paraId="7B2547EF" w14:textId="4B12BBA9" w:rsidR="005F31CF" w:rsidRDefault="007F0687" w:rsidP="007F0687">
      <w:pPr>
        <w:pStyle w:val="Bezriadkovania"/>
      </w:pPr>
      <w:proofErr w:type="spellStart"/>
      <w:r>
        <w:t>Němečková</w:t>
      </w:r>
      <w:proofErr w:type="spellEnd"/>
      <w:r>
        <w:t xml:space="preserve">, K., </w:t>
      </w:r>
      <w:proofErr w:type="spellStart"/>
      <w:r>
        <w:t>Grada</w:t>
      </w:r>
      <w:proofErr w:type="spellEnd"/>
      <w:r>
        <w:t>. 2025</w:t>
      </w:r>
    </w:p>
    <w:p w14:paraId="4466958A" w14:textId="77777777" w:rsidR="007F0687" w:rsidRDefault="007F0687" w:rsidP="007F0687">
      <w:pPr>
        <w:pStyle w:val="Bezriadkovania"/>
      </w:pPr>
    </w:p>
    <w:p w14:paraId="09022C25" w14:textId="1B495B29" w:rsidR="007F0687" w:rsidRDefault="007F0687" w:rsidP="007F0687"/>
    <w:p w14:paraId="48022E74" w14:textId="683AF322" w:rsidR="00910CD5" w:rsidRPr="00910CD5" w:rsidRDefault="00910CD5" w:rsidP="00910CD5">
      <w:pPr>
        <w:ind w:left="1416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38A564F" wp14:editId="388E44E1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877709" cy="1260000"/>
            <wp:effectExtent l="0" t="0" r="0" b="0"/>
            <wp:wrapSquare wrapText="bothSides"/>
            <wp:docPr id="684121343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09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0CD5">
        <w:t xml:space="preserve">Duševní zdraví </w:t>
      </w:r>
      <w:proofErr w:type="spellStart"/>
      <w:r w:rsidRPr="00910CD5">
        <w:t>dětí</w:t>
      </w:r>
      <w:proofErr w:type="spellEnd"/>
      <w:r w:rsidRPr="00910CD5">
        <w:t xml:space="preserve"> a </w:t>
      </w:r>
      <w:proofErr w:type="spellStart"/>
      <w:r w:rsidRPr="00910CD5">
        <w:t>dospívajících</w:t>
      </w:r>
      <w:proofErr w:type="spellEnd"/>
      <w:r w:rsidRPr="00910CD5">
        <w:t xml:space="preserve"> prináša zrozumiteľný pohľad na psychické zdravie detí a mladých ľudí. Publikácia spája odborné poznatky s praktickými odporúčaniami, ako rozpoznať varovné signály psychických ťažkostí, citlivo komunikovať o emóciách a vytvárať bezpečné a podporné prostredie pre deti a dospievajúcich.</w:t>
      </w:r>
      <w:r>
        <w:t xml:space="preserve"> </w:t>
      </w:r>
      <w:r w:rsidRPr="00910CD5">
        <w:t>Kniha je určená rodičom, pedagógom aj odborným pracovníkom, ktorí pracujú s deťmi. Prostredníctvom autentických skúseností mladých ľudí zdôrazňuje význam včasnej podpory, empatie a všímavého prístupu k duševnému zdraviu.</w:t>
      </w:r>
    </w:p>
    <w:p w14:paraId="6A168F79" w14:textId="77777777" w:rsidR="00910CD5" w:rsidRDefault="00910CD5" w:rsidP="00910CD5"/>
    <w:p w14:paraId="66663EE1" w14:textId="77777777" w:rsidR="00EF7EA0" w:rsidRDefault="00EF7EA0" w:rsidP="00910CD5"/>
    <w:p w14:paraId="1130284B" w14:textId="77777777" w:rsidR="00910CD5" w:rsidRDefault="00910CD5" w:rsidP="000420A1">
      <w:pPr>
        <w:pStyle w:val="Bezriadkovania"/>
      </w:pPr>
    </w:p>
    <w:p w14:paraId="714CF902" w14:textId="77777777" w:rsidR="000420A1" w:rsidRDefault="000420A1" w:rsidP="000420A1">
      <w:pPr>
        <w:pStyle w:val="Bezriadkovania"/>
      </w:pPr>
      <w:r>
        <w:t>Šikanovanie v škole očami psychológa</w:t>
      </w:r>
    </w:p>
    <w:p w14:paraId="6616F443" w14:textId="67A5D47B" w:rsidR="00910CD5" w:rsidRDefault="000420A1" w:rsidP="000420A1">
      <w:pPr>
        <w:pStyle w:val="Bezriadkovania"/>
      </w:pPr>
      <w:r>
        <w:t xml:space="preserve">Gajdošová, E., </w:t>
      </w:r>
      <w:proofErr w:type="spellStart"/>
      <w:r>
        <w:t>Raabe</w:t>
      </w:r>
      <w:proofErr w:type="spellEnd"/>
      <w:r>
        <w:t>. 2025</w:t>
      </w:r>
    </w:p>
    <w:p w14:paraId="58E9A60D" w14:textId="77777777" w:rsidR="000420A1" w:rsidRDefault="000420A1" w:rsidP="000420A1">
      <w:pPr>
        <w:pStyle w:val="Bezriadkovania"/>
      </w:pPr>
    </w:p>
    <w:p w14:paraId="4CE83FAC" w14:textId="58948D6C" w:rsidR="000420A1" w:rsidRDefault="00B07B45" w:rsidP="00B07B45">
      <w:r>
        <w:rPr>
          <w:noProof/>
        </w:rPr>
        <w:drawing>
          <wp:anchor distT="0" distB="0" distL="114300" distR="114300" simplePos="0" relativeHeight="251675648" behindDoc="0" locked="0" layoutInCell="1" allowOverlap="1" wp14:anchorId="4EE39E2E" wp14:editId="7F37A16C">
            <wp:simplePos x="0" y="0"/>
            <wp:positionH relativeFrom="margin">
              <wp:align>right</wp:align>
            </wp:positionH>
            <wp:positionV relativeFrom="paragraph">
              <wp:posOffset>488315</wp:posOffset>
            </wp:positionV>
            <wp:extent cx="873652" cy="1260000"/>
            <wp:effectExtent l="0" t="0" r="3175" b="0"/>
            <wp:wrapSquare wrapText="bothSides"/>
            <wp:docPr id="756635691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52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68FBF0" w14:textId="331303FD" w:rsidR="00EF7EA0" w:rsidRPr="00EF7EA0" w:rsidRDefault="00EF7EA0" w:rsidP="00EF7EA0">
      <w:r w:rsidRPr="00EF7EA0">
        <w:t>Šikanovanie v škole očami psychológa od autorky Eva Gajdošová sa venuje problematike šikanovania v školskom prostredí z pohľadu psychológie a pedagogickej praxe. Publikácia približuje príčiny, prejavy a dôsledky šikanovania, pričom upozorňuje na jeho vplyv na psychické zdravie detí a vzťahy v kolektíve.</w:t>
      </w:r>
      <w:r>
        <w:t xml:space="preserve"> </w:t>
      </w:r>
      <w:r w:rsidRPr="00EF7EA0">
        <w:t>Kniha ponúka praktické odporúčania pre pedagógov, rodičov aj odborných pracovníkov, ako rozpoznať varovné signály, efektívne reagovať na konfliktné situácie a vytvárať bezpečné školské prostredie založené na rešpekte a prevencii násilia.</w:t>
      </w:r>
    </w:p>
    <w:p w14:paraId="7D85F9F1" w14:textId="77777777" w:rsidR="00EF7EA0" w:rsidRDefault="00EF7EA0" w:rsidP="00EF7EA0"/>
    <w:p w14:paraId="09FF0AAA" w14:textId="77777777" w:rsidR="00EF7EA0" w:rsidRDefault="00EF7EA0" w:rsidP="00EF7EA0"/>
    <w:p w14:paraId="3B968A3B" w14:textId="77777777" w:rsidR="00EF7EA0" w:rsidRDefault="00EF7EA0" w:rsidP="00EF7EA0"/>
    <w:p w14:paraId="0A115B9C" w14:textId="77777777" w:rsidR="00EF7EA0" w:rsidRDefault="00EF7EA0" w:rsidP="00EF7EA0"/>
    <w:p w14:paraId="2C55D229" w14:textId="77777777" w:rsidR="0089711F" w:rsidRDefault="0089711F" w:rsidP="0089711F">
      <w:pPr>
        <w:pStyle w:val="Bezriadkovania"/>
      </w:pPr>
    </w:p>
    <w:p w14:paraId="1188E0DB" w14:textId="736C4030" w:rsidR="0089711F" w:rsidRDefault="0089711F" w:rsidP="0089711F">
      <w:pPr>
        <w:pStyle w:val="Bezriadkovania"/>
      </w:pPr>
      <w:r>
        <w:t>Rodina v kríze</w:t>
      </w:r>
    </w:p>
    <w:p w14:paraId="4B26FBF6" w14:textId="77777777" w:rsidR="0089711F" w:rsidRDefault="0089711F" w:rsidP="0089711F">
      <w:pPr>
        <w:pStyle w:val="Bezriadkovania"/>
      </w:pPr>
      <w:r>
        <w:t>Vplyv rodinnej krízy na dieťa a vhodná intervencia – rady pre pedagógov.</w:t>
      </w:r>
    </w:p>
    <w:p w14:paraId="6FC4312A" w14:textId="44A3BEAC" w:rsidR="00EF7EA0" w:rsidRDefault="0089711F" w:rsidP="0089711F">
      <w:pPr>
        <w:pStyle w:val="Bezriadkovania"/>
      </w:pPr>
      <w:proofErr w:type="spellStart"/>
      <w:r>
        <w:t>Winterová</w:t>
      </w:r>
      <w:proofErr w:type="spellEnd"/>
      <w:r>
        <w:t>, K.,</w:t>
      </w:r>
      <w:proofErr w:type="spellStart"/>
      <w:r>
        <w:t>Raabe</w:t>
      </w:r>
      <w:proofErr w:type="spellEnd"/>
      <w:r>
        <w:t>, 2025</w:t>
      </w:r>
    </w:p>
    <w:p w14:paraId="2C438FCB" w14:textId="77777777" w:rsidR="0089711F" w:rsidRDefault="0089711F" w:rsidP="0089711F">
      <w:pPr>
        <w:pStyle w:val="Bezriadkovania"/>
      </w:pPr>
    </w:p>
    <w:p w14:paraId="378F917C" w14:textId="28B9DB67" w:rsidR="0089711F" w:rsidRDefault="00372382" w:rsidP="0089711F">
      <w:r>
        <w:rPr>
          <w:noProof/>
        </w:rPr>
        <w:drawing>
          <wp:anchor distT="0" distB="0" distL="114300" distR="114300" simplePos="0" relativeHeight="251676672" behindDoc="0" locked="0" layoutInCell="1" allowOverlap="1" wp14:anchorId="17FCF461" wp14:editId="1F26868D">
            <wp:simplePos x="0" y="0"/>
            <wp:positionH relativeFrom="margin">
              <wp:align>left</wp:align>
            </wp:positionH>
            <wp:positionV relativeFrom="paragraph">
              <wp:posOffset>374015</wp:posOffset>
            </wp:positionV>
            <wp:extent cx="865098" cy="1260000"/>
            <wp:effectExtent l="0" t="0" r="0" b="0"/>
            <wp:wrapSquare wrapText="bothSides"/>
            <wp:docPr id="20981257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98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4198AD" w14:textId="2E598527" w:rsidR="00C0386E" w:rsidRPr="00C0386E" w:rsidRDefault="00C0386E" w:rsidP="00F94F9C">
      <w:pPr>
        <w:ind w:left="1416"/>
      </w:pPr>
      <w:r w:rsidRPr="00C0386E">
        <w:t>Naše krehké deti sa venuje náročným životným situáciám detí a možnostiam podpory zo strany školy a pedagógov. Publikácia upozorňuje na to, že škola býva často prvým miestom, kde sa prejavia problémy dieťaťa, a zdôrazňuje význam citlivého a vnímavého prístupu dospelých.</w:t>
      </w:r>
      <w:r>
        <w:t xml:space="preserve"> </w:t>
      </w:r>
      <w:r w:rsidRPr="00C0386E">
        <w:t>Kniha ponúka praktické odporúčania, ako rozpoznávať varovné signály, viesť empatický rozhovor a poskytovať dieťaťu podporu v rámci kompetencií pedagóga. Prostredníctvom ilustračných príbehov približuje rôzne životné situácie a ukazuje možnosti budovania dôvery a bezpečného prostredia pre deti.</w:t>
      </w:r>
    </w:p>
    <w:p w14:paraId="11838D7B" w14:textId="77777777" w:rsidR="00C0386E" w:rsidRDefault="00C0386E" w:rsidP="00C0386E"/>
    <w:p w14:paraId="117CDBE9" w14:textId="77777777" w:rsidR="00AC2545" w:rsidRPr="00AC2545" w:rsidRDefault="00AC2545" w:rsidP="00AC2545"/>
    <w:p w14:paraId="5AF8EAE3" w14:textId="77777777" w:rsidR="00AC2545" w:rsidRDefault="00AC2545" w:rsidP="00AC2545"/>
    <w:p w14:paraId="32D7708A" w14:textId="2858ACE4" w:rsidR="00AC2545" w:rsidRDefault="00AC2545" w:rsidP="00012E48">
      <w:pPr>
        <w:pStyle w:val="Bezriadkovania"/>
      </w:pPr>
      <w:r>
        <w:t xml:space="preserve">55 terapeutických </w:t>
      </w:r>
      <w:proofErr w:type="spellStart"/>
      <w:r>
        <w:t>aktivit</w:t>
      </w:r>
      <w:proofErr w:type="spellEnd"/>
      <w:r>
        <w:t xml:space="preserve"> pro </w:t>
      </w:r>
      <w:proofErr w:type="spellStart"/>
      <w:r>
        <w:t>zvládání</w:t>
      </w:r>
      <w:proofErr w:type="spellEnd"/>
      <w:r>
        <w:t xml:space="preserve"> úzkosti u </w:t>
      </w:r>
      <w:proofErr w:type="spellStart"/>
      <w:r>
        <w:t>dětí</w:t>
      </w:r>
      <w:proofErr w:type="spellEnd"/>
      <w:r>
        <w:t xml:space="preserve"> 6-11 let</w:t>
      </w:r>
    </w:p>
    <w:p w14:paraId="3CDF6CFC" w14:textId="5C10B580" w:rsidR="00AC2545" w:rsidRDefault="00AC2545" w:rsidP="00012E48">
      <w:pPr>
        <w:pStyle w:val="Bezriadkovania"/>
      </w:pPr>
      <w:proofErr w:type="spellStart"/>
      <w:r>
        <w:t>Alter</w:t>
      </w:r>
      <w:proofErr w:type="spellEnd"/>
      <w:r>
        <w:t xml:space="preserve">, R., </w:t>
      </w:r>
      <w:proofErr w:type="spellStart"/>
      <w:r>
        <w:t>Clarke</w:t>
      </w:r>
      <w:proofErr w:type="spellEnd"/>
      <w:r w:rsidR="00012E48">
        <w:t xml:space="preserve">, K., </w:t>
      </w:r>
      <w:r>
        <w:t>Portál</w:t>
      </w:r>
      <w:r w:rsidR="00012E48">
        <w:t>.</w:t>
      </w:r>
      <w:r>
        <w:t xml:space="preserve"> 2025</w:t>
      </w:r>
    </w:p>
    <w:p w14:paraId="6A859ECC" w14:textId="77777777" w:rsidR="00012E48" w:rsidRDefault="00012E48" w:rsidP="00012E48">
      <w:pPr>
        <w:pStyle w:val="Bezriadkovania"/>
      </w:pPr>
    </w:p>
    <w:p w14:paraId="5A8870DD" w14:textId="3990663C" w:rsidR="008B3E5E" w:rsidRPr="008B3E5E" w:rsidRDefault="002D0DB5" w:rsidP="008B3E5E">
      <w:r>
        <w:rPr>
          <w:noProof/>
        </w:rPr>
        <w:drawing>
          <wp:anchor distT="0" distB="0" distL="114300" distR="114300" simplePos="0" relativeHeight="251677696" behindDoc="0" locked="0" layoutInCell="1" allowOverlap="1" wp14:anchorId="050A3F62" wp14:editId="111332AD">
            <wp:simplePos x="0" y="0"/>
            <wp:positionH relativeFrom="margin">
              <wp:align>right</wp:align>
            </wp:positionH>
            <wp:positionV relativeFrom="paragraph">
              <wp:posOffset>102235</wp:posOffset>
            </wp:positionV>
            <wp:extent cx="890110" cy="1260000"/>
            <wp:effectExtent l="0" t="0" r="5715" b="0"/>
            <wp:wrapSquare wrapText="bothSides"/>
            <wp:docPr id="101889710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1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3E5E" w:rsidRPr="008B3E5E">
        <w:t xml:space="preserve">Terapeutické aktivity pro </w:t>
      </w:r>
      <w:proofErr w:type="spellStart"/>
      <w:r w:rsidR="008B3E5E" w:rsidRPr="008B3E5E">
        <w:t>děti</w:t>
      </w:r>
      <w:proofErr w:type="spellEnd"/>
      <w:r w:rsidR="008B3E5E" w:rsidRPr="008B3E5E">
        <w:t xml:space="preserve"> s úzkostí sa venuje podpore detí, ktoré prežívajú úzkosť a strach v každodennom živote. Publikácia vychádza z princípov kognitívno-behaviorálnej terapie a ponúka praktické, hravé aktivity zamerané na posilnenie sebavedomia, zvládanie emócií a rozvoj schopnosti zvládať náročné situácie.</w:t>
      </w:r>
      <w:r w:rsidR="008B3E5E">
        <w:t xml:space="preserve"> </w:t>
      </w:r>
      <w:r w:rsidR="008B3E5E" w:rsidRPr="008B3E5E">
        <w:t xml:space="preserve">Kniha je určená odborníkom pracujúcim s deťmi aj rodičom. Obsahuje množstvo terapeutických cvičení vhodných pre individuálnu aj skupinovú prácu a poskytuje podnety na vytváranie bezpečného prostredia, v ktorom môžu deti rozvíjať </w:t>
      </w:r>
      <w:r w:rsidR="008B3E5E">
        <w:tab/>
        <w:t xml:space="preserve">                               </w:t>
      </w:r>
      <w:r w:rsidR="008B3E5E" w:rsidRPr="008B3E5E">
        <w:t>svoju istotu, tvorivosť a sociálne zručnosti.</w:t>
      </w:r>
    </w:p>
    <w:p w14:paraId="1890101F" w14:textId="3F5EAE92" w:rsidR="00012E48" w:rsidRPr="00AC2545" w:rsidRDefault="00012E48" w:rsidP="00012E48"/>
    <w:sectPr w:rsidR="00012E48" w:rsidRPr="00AC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7A1B"/>
    <w:multiLevelType w:val="multilevel"/>
    <w:tmpl w:val="659A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11C3B"/>
    <w:multiLevelType w:val="multilevel"/>
    <w:tmpl w:val="8648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70569"/>
    <w:multiLevelType w:val="multilevel"/>
    <w:tmpl w:val="77B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5E4A26"/>
    <w:multiLevelType w:val="multilevel"/>
    <w:tmpl w:val="A6DA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840580">
    <w:abstractNumId w:val="1"/>
  </w:num>
  <w:num w:numId="2" w16cid:durableId="626862761">
    <w:abstractNumId w:val="3"/>
  </w:num>
  <w:num w:numId="3" w16cid:durableId="1472332133">
    <w:abstractNumId w:val="2"/>
  </w:num>
  <w:num w:numId="4" w16cid:durableId="61698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38"/>
    <w:rsid w:val="00012E48"/>
    <w:rsid w:val="00030FF9"/>
    <w:rsid w:val="000331D9"/>
    <w:rsid w:val="000420A1"/>
    <w:rsid w:val="000921C7"/>
    <w:rsid w:val="00137C05"/>
    <w:rsid w:val="001664A6"/>
    <w:rsid w:val="00173E89"/>
    <w:rsid w:val="001C09CC"/>
    <w:rsid w:val="001D14D5"/>
    <w:rsid w:val="001E05FF"/>
    <w:rsid w:val="001E3E2D"/>
    <w:rsid w:val="002156BF"/>
    <w:rsid w:val="00237D14"/>
    <w:rsid w:val="0024022B"/>
    <w:rsid w:val="002525D9"/>
    <w:rsid w:val="0027731C"/>
    <w:rsid w:val="002B3E47"/>
    <w:rsid w:val="002D0DB5"/>
    <w:rsid w:val="0030744C"/>
    <w:rsid w:val="0032018E"/>
    <w:rsid w:val="00372382"/>
    <w:rsid w:val="003A5D04"/>
    <w:rsid w:val="00456A03"/>
    <w:rsid w:val="00493526"/>
    <w:rsid w:val="0049459D"/>
    <w:rsid w:val="004B1A77"/>
    <w:rsid w:val="004D0CC6"/>
    <w:rsid w:val="004E5175"/>
    <w:rsid w:val="004F49D5"/>
    <w:rsid w:val="005A4CCC"/>
    <w:rsid w:val="005A644D"/>
    <w:rsid w:val="005C2686"/>
    <w:rsid w:val="005F31CF"/>
    <w:rsid w:val="006076B7"/>
    <w:rsid w:val="00671210"/>
    <w:rsid w:val="006D5E1B"/>
    <w:rsid w:val="00706212"/>
    <w:rsid w:val="00707564"/>
    <w:rsid w:val="00710B55"/>
    <w:rsid w:val="00752446"/>
    <w:rsid w:val="007D6208"/>
    <w:rsid w:val="007F0687"/>
    <w:rsid w:val="007F7C4A"/>
    <w:rsid w:val="00805CFB"/>
    <w:rsid w:val="0089711F"/>
    <w:rsid w:val="008B35A7"/>
    <w:rsid w:val="008B3E5E"/>
    <w:rsid w:val="00910CD5"/>
    <w:rsid w:val="00985052"/>
    <w:rsid w:val="00996598"/>
    <w:rsid w:val="00996EE5"/>
    <w:rsid w:val="009C07F8"/>
    <w:rsid w:val="009E3B37"/>
    <w:rsid w:val="00A26A84"/>
    <w:rsid w:val="00A631F7"/>
    <w:rsid w:val="00AC01C0"/>
    <w:rsid w:val="00AC2545"/>
    <w:rsid w:val="00AF2459"/>
    <w:rsid w:val="00AF71A2"/>
    <w:rsid w:val="00B07B45"/>
    <w:rsid w:val="00B31CF7"/>
    <w:rsid w:val="00B90459"/>
    <w:rsid w:val="00BB55C5"/>
    <w:rsid w:val="00BD7ED0"/>
    <w:rsid w:val="00BE6E44"/>
    <w:rsid w:val="00C0386E"/>
    <w:rsid w:val="00C27343"/>
    <w:rsid w:val="00CA12B6"/>
    <w:rsid w:val="00CC568B"/>
    <w:rsid w:val="00CF46F9"/>
    <w:rsid w:val="00D15538"/>
    <w:rsid w:val="00D76C30"/>
    <w:rsid w:val="00DD4784"/>
    <w:rsid w:val="00DF2310"/>
    <w:rsid w:val="00E546BE"/>
    <w:rsid w:val="00EF7EA0"/>
    <w:rsid w:val="00F0446C"/>
    <w:rsid w:val="00F10ADA"/>
    <w:rsid w:val="00F13CFF"/>
    <w:rsid w:val="00F51309"/>
    <w:rsid w:val="00F5498C"/>
    <w:rsid w:val="00F741CD"/>
    <w:rsid w:val="00F85E32"/>
    <w:rsid w:val="00F94F9C"/>
    <w:rsid w:val="00F9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99EA"/>
  <w15:chartTrackingRefBased/>
  <w15:docId w15:val="{D5870370-7F62-44A4-9A2B-89D0578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7343"/>
    <w:pPr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D15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5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5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15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15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15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15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15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15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5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5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5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155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155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155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155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155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155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15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1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5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1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15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1553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155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1553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15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1553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15538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C27343"/>
    <w:pPr>
      <w:spacing w:after="0" w:line="240" w:lineRule="auto"/>
      <w:jc w:val="center"/>
    </w:pPr>
    <w:rPr>
      <w:b/>
      <w:i/>
      <w:sz w:val="32"/>
      <w:u w:val="single"/>
    </w:rPr>
  </w:style>
  <w:style w:type="character" w:styleId="Hypertextovprepojenie">
    <w:name w:val="Hyperlink"/>
    <w:basedOn w:val="Predvolenpsmoodseku"/>
    <w:uiPriority w:val="99"/>
    <w:unhideWhenUsed/>
    <w:rsid w:val="00F85E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5E32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6D5E1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tinus.sk/knihy/vydavatelstvo/noxi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hyperlink" Target="https://www.martinus.sk/knihy/vydavatelstvo/citadella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martinus.sk/authors/gabor-mate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www.martinus.sk/authors/hannah-romain" TargetMode="External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yperlink" Target="https://www.martinus.sk/knihy/vydavatelstvo/veda" TargetMode="External"/><Relationship Id="rId19" Type="http://schemas.openxmlformats.org/officeDocument/2006/relationships/hyperlink" Target="https://www.martinus.sk/authors/debra-kissen" TargetMode="External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s://www.martinus.sk/authors/peter-bystricky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2006</Words>
  <Characters>11440</Characters>
  <Application>Microsoft Office Word</Application>
  <DocSecurity>0</DocSecurity>
  <Lines>95</Lines>
  <Paragraphs>26</Paragraphs>
  <ScaleCrop>false</ScaleCrop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Šidlíková</dc:creator>
  <cp:keywords/>
  <dc:description/>
  <cp:lastModifiedBy>Darina Šidlíková</cp:lastModifiedBy>
  <cp:revision>79</cp:revision>
  <dcterms:created xsi:type="dcterms:W3CDTF">2026-03-05T13:28:00Z</dcterms:created>
  <dcterms:modified xsi:type="dcterms:W3CDTF">2026-05-07T08:33:00Z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30762351-0615-4601-bc34-4667b108f3e9</vt:lpwstr>
  </property>
</Properties>
</file>