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75" w:rsidRDefault="00467986">
      <w:pPr>
        <w:rPr>
          <w:noProof/>
        </w:rPr>
      </w:pPr>
      <w:r w:rsidRPr="00467986">
        <w:rPr>
          <w:noProof/>
        </w:rPr>
        <w:drawing>
          <wp:inline distT="0" distB="0" distL="0" distR="0">
            <wp:extent cx="5760720" cy="685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p w:rsidR="002423B4" w:rsidRDefault="002423B4" w:rsidP="00AF30BC">
      <w:pPr>
        <w:jc w:val="center"/>
        <w:rPr>
          <w:b/>
          <w:bCs/>
          <w:i/>
          <w:iCs/>
          <w:sz w:val="32"/>
          <w:szCs w:val="32"/>
          <w:u w:val="single"/>
        </w:rPr>
      </w:pPr>
    </w:p>
    <w:p w:rsidR="00AF30BC" w:rsidRPr="00AF30BC" w:rsidRDefault="00AF30BC" w:rsidP="00AF30BC">
      <w:pPr>
        <w:jc w:val="center"/>
        <w:rPr>
          <w:b/>
          <w:bCs/>
          <w:i/>
          <w:iCs/>
          <w:sz w:val="32"/>
          <w:szCs w:val="32"/>
          <w:u w:val="single"/>
        </w:rPr>
      </w:pPr>
      <w:r w:rsidRPr="00AF30BC">
        <w:rPr>
          <w:b/>
          <w:bCs/>
          <w:i/>
          <w:iCs/>
          <w:sz w:val="32"/>
          <w:szCs w:val="32"/>
          <w:u w:val="single"/>
        </w:rPr>
        <w:t xml:space="preserve">150 terapeutických </w:t>
      </w:r>
      <w:proofErr w:type="spellStart"/>
      <w:r w:rsidRPr="00AF30BC">
        <w:rPr>
          <w:b/>
          <w:bCs/>
          <w:i/>
          <w:iCs/>
          <w:sz w:val="32"/>
          <w:szCs w:val="32"/>
          <w:u w:val="single"/>
        </w:rPr>
        <w:t>her</w:t>
      </w:r>
      <w:proofErr w:type="spellEnd"/>
      <w:r w:rsidRPr="00AF30BC">
        <w:rPr>
          <w:b/>
          <w:bCs/>
          <w:i/>
          <w:iCs/>
          <w:sz w:val="32"/>
          <w:szCs w:val="32"/>
          <w:u w:val="single"/>
        </w:rPr>
        <w:t xml:space="preserve"> pro </w:t>
      </w:r>
      <w:proofErr w:type="spellStart"/>
      <w:r w:rsidRPr="00AF30BC">
        <w:rPr>
          <w:b/>
          <w:bCs/>
          <w:i/>
          <w:iCs/>
          <w:sz w:val="32"/>
          <w:szCs w:val="32"/>
          <w:u w:val="single"/>
        </w:rPr>
        <w:t>dospívající</w:t>
      </w:r>
      <w:proofErr w:type="spellEnd"/>
    </w:p>
    <w:p w:rsidR="00AF30BC" w:rsidRDefault="00AF30BC" w:rsidP="00AF30BC">
      <w:pPr>
        <w:pStyle w:val="Bezriadkovania"/>
        <w:jc w:val="center"/>
        <w:rPr>
          <w:b/>
          <w:bCs/>
          <w:i/>
          <w:iCs/>
          <w:sz w:val="32"/>
          <w:szCs w:val="32"/>
          <w:u w:val="single"/>
        </w:rPr>
      </w:pPr>
      <w:proofErr w:type="spellStart"/>
      <w:r w:rsidRPr="00AF30BC">
        <w:rPr>
          <w:b/>
          <w:bCs/>
          <w:i/>
          <w:iCs/>
          <w:sz w:val="32"/>
          <w:szCs w:val="32"/>
          <w:u w:val="single"/>
        </w:rPr>
        <w:t>Gruzewski</w:t>
      </w:r>
      <w:proofErr w:type="spellEnd"/>
      <w:r w:rsidRPr="00AF30BC">
        <w:rPr>
          <w:b/>
          <w:bCs/>
          <w:i/>
          <w:iCs/>
          <w:sz w:val="32"/>
          <w:szCs w:val="32"/>
          <w:u w:val="single"/>
        </w:rPr>
        <w:t>, K., Portál. 2023</w:t>
      </w:r>
    </w:p>
    <w:p w:rsidR="002423B4" w:rsidRDefault="002423B4" w:rsidP="002423B4"/>
    <w:p w:rsidR="00090815" w:rsidRDefault="002423B4" w:rsidP="00090815">
      <w:r>
        <w:rPr>
          <w:noProof/>
        </w:rPr>
        <w:drawing>
          <wp:anchor distT="0" distB="0" distL="114300" distR="114300" simplePos="0" relativeHeight="251658240" behindDoc="0" locked="0" layoutInCell="1" allowOverlap="1" wp14:anchorId="71B43D77">
            <wp:simplePos x="0" y="0"/>
            <wp:positionH relativeFrom="column">
              <wp:posOffset>-160655</wp:posOffset>
            </wp:positionH>
            <wp:positionV relativeFrom="paragraph">
              <wp:posOffset>120650</wp:posOffset>
            </wp:positionV>
            <wp:extent cx="892175" cy="1259840"/>
            <wp:effectExtent l="0" t="0" r="3175"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259840"/>
                    </a:xfrm>
                    <a:prstGeom prst="rect">
                      <a:avLst/>
                    </a:prstGeom>
                    <a:noFill/>
                  </pic:spPr>
                </pic:pic>
              </a:graphicData>
            </a:graphic>
          </wp:anchor>
        </w:drawing>
      </w:r>
    </w:p>
    <w:p w:rsidR="00090815" w:rsidRDefault="00090815" w:rsidP="002423B4">
      <w:pPr>
        <w:jc w:val="both"/>
      </w:pPr>
      <w:r w:rsidRPr="00090815">
        <w:t>Vtipné a inkluzívne terapeutické hry ponúkajú cenný zdroj pre individuálnu aj skupinovú prácu s dospievajúcimi. V knihe nájdeme celú škálu hier, od tých, kedy sa tínedžeri učia spoznávať a pomenovávať svoje emócie, cez kreatívne spôsoby, ako ventilovať svoj hnev, po techniky, ktoré zahŕňajú všímavosť a sebareflexiu. Dospievajúci si vďaka nim osvojí techniky, ako zvládať efektívnejšie rôzne výzvy.</w:t>
      </w:r>
    </w:p>
    <w:p w:rsidR="002423B4" w:rsidRDefault="002423B4" w:rsidP="002423B4">
      <w:pPr>
        <w:jc w:val="both"/>
      </w:pPr>
    </w:p>
    <w:p w:rsidR="002423B4" w:rsidRPr="002423B4" w:rsidRDefault="002423B4" w:rsidP="002423B4">
      <w:pPr>
        <w:jc w:val="center"/>
        <w:rPr>
          <w:b/>
          <w:bCs/>
          <w:i/>
          <w:iCs/>
          <w:sz w:val="32"/>
          <w:szCs w:val="32"/>
          <w:u w:val="single"/>
        </w:rPr>
      </w:pPr>
      <w:r w:rsidRPr="002423B4">
        <w:rPr>
          <w:b/>
          <w:bCs/>
          <w:i/>
          <w:iCs/>
          <w:sz w:val="32"/>
          <w:szCs w:val="32"/>
          <w:u w:val="single"/>
        </w:rPr>
        <w:t>Ako byť sám sebe terapeutom</w:t>
      </w:r>
    </w:p>
    <w:p w:rsidR="002423B4" w:rsidRDefault="002423B4" w:rsidP="002423B4">
      <w:pPr>
        <w:jc w:val="center"/>
        <w:rPr>
          <w:b/>
          <w:bCs/>
          <w:i/>
          <w:iCs/>
          <w:sz w:val="32"/>
          <w:szCs w:val="32"/>
          <w:u w:val="single"/>
        </w:rPr>
      </w:pPr>
      <w:proofErr w:type="spellStart"/>
      <w:r w:rsidRPr="002423B4">
        <w:rPr>
          <w:b/>
          <w:bCs/>
          <w:i/>
          <w:iCs/>
          <w:sz w:val="32"/>
          <w:szCs w:val="32"/>
          <w:u w:val="single"/>
        </w:rPr>
        <w:t>O´Kane</w:t>
      </w:r>
      <w:proofErr w:type="spellEnd"/>
      <w:r w:rsidRPr="002423B4">
        <w:rPr>
          <w:b/>
          <w:bCs/>
          <w:i/>
          <w:iCs/>
          <w:sz w:val="32"/>
          <w:szCs w:val="32"/>
          <w:u w:val="single"/>
        </w:rPr>
        <w:t>, O</w:t>
      </w:r>
      <w:r w:rsidR="00013937">
        <w:rPr>
          <w:b/>
          <w:bCs/>
          <w:i/>
          <w:iCs/>
          <w:sz w:val="32"/>
          <w:szCs w:val="32"/>
          <w:u w:val="single"/>
        </w:rPr>
        <w:t>.</w:t>
      </w:r>
      <w:r w:rsidRPr="002423B4">
        <w:rPr>
          <w:b/>
          <w:bCs/>
          <w:i/>
          <w:iCs/>
          <w:sz w:val="32"/>
          <w:szCs w:val="32"/>
          <w:u w:val="single"/>
        </w:rPr>
        <w:t xml:space="preserve">, </w:t>
      </w:r>
      <w:proofErr w:type="spellStart"/>
      <w:r w:rsidRPr="002423B4">
        <w:rPr>
          <w:b/>
          <w:bCs/>
          <w:i/>
          <w:iCs/>
          <w:sz w:val="32"/>
          <w:szCs w:val="32"/>
          <w:u w:val="single"/>
        </w:rPr>
        <w:t>Ultimo</w:t>
      </w:r>
      <w:proofErr w:type="spellEnd"/>
      <w:r w:rsidRPr="002423B4">
        <w:rPr>
          <w:b/>
          <w:bCs/>
          <w:i/>
          <w:iCs/>
          <w:sz w:val="32"/>
          <w:szCs w:val="32"/>
          <w:u w:val="single"/>
        </w:rPr>
        <w:t xml:space="preserve"> Press. 2023</w:t>
      </w:r>
    </w:p>
    <w:p w:rsidR="002423B4" w:rsidRDefault="002423B4" w:rsidP="002423B4">
      <w:pPr>
        <w:pStyle w:val="Bezriadkovania"/>
      </w:pPr>
      <w:r>
        <w:rPr>
          <w:noProof/>
        </w:rPr>
        <w:drawing>
          <wp:anchor distT="0" distB="0" distL="114300" distR="114300" simplePos="0" relativeHeight="251659264" behindDoc="0" locked="0" layoutInCell="1" allowOverlap="1" wp14:anchorId="5C319326">
            <wp:simplePos x="0" y="0"/>
            <wp:positionH relativeFrom="margin">
              <wp:align>right</wp:align>
            </wp:positionH>
            <wp:positionV relativeFrom="paragraph">
              <wp:posOffset>111125</wp:posOffset>
            </wp:positionV>
            <wp:extent cx="882275" cy="1260000"/>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275" cy="1260000"/>
                    </a:xfrm>
                    <a:prstGeom prst="rect">
                      <a:avLst/>
                    </a:prstGeom>
                    <a:noFill/>
                  </pic:spPr>
                </pic:pic>
              </a:graphicData>
            </a:graphic>
          </wp:anchor>
        </w:drawing>
      </w:r>
    </w:p>
    <w:p w:rsidR="002423B4" w:rsidRDefault="002423B4" w:rsidP="002423B4">
      <w:pPr>
        <w:pStyle w:val="Bezriadkovania"/>
        <w:jc w:val="both"/>
      </w:pPr>
    </w:p>
    <w:p w:rsidR="002423B4" w:rsidRDefault="002423B4" w:rsidP="002423B4">
      <w:pPr>
        <w:pStyle w:val="Bezriadkovania"/>
        <w:jc w:val="both"/>
      </w:pPr>
      <w:r w:rsidRPr="002423B4">
        <w:t xml:space="preserve">Kniha </w:t>
      </w:r>
      <w:r w:rsidR="00013937">
        <w:t>„</w:t>
      </w:r>
      <w:r w:rsidRPr="002423B4">
        <w:t>Ako byť sám sebe terapeutom</w:t>
      </w:r>
      <w:r w:rsidR="00013937">
        <w:t>“</w:t>
      </w:r>
      <w:r w:rsidRPr="002423B4">
        <w:t xml:space="preserve"> čerpá z najnovších poznatkov o fungovaní mysle a prostredníctvom nástrojov a techník vychádzajúcich z terapeutických prístupov, ako sú kognitívna behaviorálna terapia, všímavý stav mysle a interpersonálna terapia, ponúka jednoduché a praktické svojpomocné riešenia na prekonanie prekážok, ktoré vám bránia posunúť sa v živote ďalej. </w:t>
      </w:r>
    </w:p>
    <w:p w:rsidR="002423B4" w:rsidRDefault="002423B4" w:rsidP="002423B4">
      <w:pPr>
        <w:pStyle w:val="Bezriadkovania"/>
        <w:jc w:val="both"/>
      </w:pPr>
    </w:p>
    <w:p w:rsidR="002423B4" w:rsidRDefault="002423B4" w:rsidP="002423B4">
      <w:pPr>
        <w:pStyle w:val="Bezriadkovania"/>
        <w:jc w:val="both"/>
      </w:pPr>
    </w:p>
    <w:p w:rsidR="002423B4" w:rsidRDefault="002423B4" w:rsidP="002423B4">
      <w:pPr>
        <w:pStyle w:val="Bezriadkovania"/>
        <w:jc w:val="both"/>
      </w:pPr>
    </w:p>
    <w:p w:rsidR="002423B4" w:rsidRPr="002423B4" w:rsidRDefault="002423B4" w:rsidP="002423B4">
      <w:pPr>
        <w:pStyle w:val="Bezriadkovania"/>
        <w:jc w:val="center"/>
        <w:rPr>
          <w:b/>
          <w:bCs/>
          <w:i/>
          <w:iCs/>
          <w:sz w:val="32"/>
          <w:szCs w:val="32"/>
          <w:u w:val="single"/>
        </w:rPr>
      </w:pPr>
      <w:r w:rsidRPr="002423B4">
        <w:rPr>
          <w:b/>
          <w:bCs/>
          <w:i/>
          <w:iCs/>
          <w:sz w:val="32"/>
          <w:szCs w:val="32"/>
          <w:u w:val="single"/>
        </w:rPr>
        <w:t>Ako skvele učiť</w:t>
      </w:r>
    </w:p>
    <w:p w:rsidR="002423B4" w:rsidRDefault="00013937" w:rsidP="002423B4">
      <w:pPr>
        <w:pStyle w:val="Bezriadkovania"/>
        <w:jc w:val="center"/>
        <w:rPr>
          <w:b/>
          <w:bCs/>
          <w:i/>
          <w:iCs/>
          <w:sz w:val="32"/>
          <w:szCs w:val="32"/>
          <w:u w:val="single"/>
        </w:rPr>
      </w:pPr>
      <w:r>
        <w:rPr>
          <w:b/>
          <w:bCs/>
          <w:i/>
          <w:iCs/>
          <w:sz w:val="32"/>
          <w:szCs w:val="32"/>
          <w:u w:val="single"/>
        </w:rPr>
        <w:t>Kolektív</w:t>
      </w:r>
      <w:r w:rsidR="002423B4" w:rsidRPr="002423B4">
        <w:rPr>
          <w:b/>
          <w:bCs/>
          <w:i/>
          <w:iCs/>
          <w:sz w:val="32"/>
          <w:szCs w:val="32"/>
          <w:u w:val="single"/>
        </w:rPr>
        <w:t xml:space="preserve">, Porta </w:t>
      </w:r>
      <w:proofErr w:type="spellStart"/>
      <w:r w:rsidR="002423B4" w:rsidRPr="002423B4">
        <w:rPr>
          <w:b/>
          <w:bCs/>
          <w:i/>
          <w:iCs/>
          <w:sz w:val="32"/>
          <w:szCs w:val="32"/>
          <w:u w:val="single"/>
        </w:rPr>
        <w:t>Libri</w:t>
      </w:r>
      <w:proofErr w:type="spellEnd"/>
      <w:r w:rsidR="002423B4" w:rsidRPr="002423B4">
        <w:rPr>
          <w:b/>
          <w:bCs/>
          <w:i/>
          <w:iCs/>
          <w:sz w:val="32"/>
          <w:szCs w:val="32"/>
          <w:u w:val="single"/>
        </w:rPr>
        <w:t>. 2023</w:t>
      </w:r>
    </w:p>
    <w:p w:rsidR="002423B4" w:rsidRDefault="002423B4" w:rsidP="002423B4">
      <w:r>
        <w:rPr>
          <w:noProof/>
        </w:rPr>
        <w:drawing>
          <wp:anchor distT="0" distB="0" distL="114300" distR="114300" simplePos="0" relativeHeight="251660288" behindDoc="0" locked="0" layoutInCell="1" allowOverlap="1" wp14:anchorId="74E3364A">
            <wp:simplePos x="0" y="0"/>
            <wp:positionH relativeFrom="margin">
              <wp:posOffset>-635</wp:posOffset>
            </wp:positionH>
            <wp:positionV relativeFrom="paragraph">
              <wp:posOffset>427990</wp:posOffset>
            </wp:positionV>
            <wp:extent cx="1045845" cy="1259840"/>
            <wp:effectExtent l="0" t="0" r="1905"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845" cy="1259840"/>
                    </a:xfrm>
                    <a:prstGeom prst="rect">
                      <a:avLst/>
                    </a:prstGeom>
                    <a:noFill/>
                  </pic:spPr>
                </pic:pic>
              </a:graphicData>
            </a:graphic>
          </wp:anchor>
        </w:drawing>
      </w:r>
    </w:p>
    <w:p w:rsidR="002423B4" w:rsidRDefault="002423B4" w:rsidP="002423B4"/>
    <w:p w:rsidR="002423B4" w:rsidRDefault="002423B4" w:rsidP="002423B4">
      <w:pPr>
        <w:jc w:val="both"/>
      </w:pPr>
      <w:r w:rsidRPr="002423B4">
        <w:t>Kniha obsahuje 63 techník, ktoré pomáhajú učiteľom vytvárať v triede sústredenú a motivujúcu atmosféru, učiť a rozvíjať žiakov a študentov. Využijú ju všetci učitelia základných aj stredných škôl, ktorí nechcú len „odučiť učivo“, ale ktorých poslaním je nasmerovať svojich žiakov k úspechu v práci a v živote.</w:t>
      </w:r>
    </w:p>
    <w:p w:rsidR="002423B4" w:rsidRDefault="002423B4" w:rsidP="002423B4">
      <w:pPr>
        <w:jc w:val="both"/>
      </w:pPr>
    </w:p>
    <w:p w:rsidR="002423B4" w:rsidRDefault="002423B4" w:rsidP="002423B4">
      <w:pPr>
        <w:jc w:val="both"/>
      </w:pPr>
    </w:p>
    <w:p w:rsidR="00013937" w:rsidRDefault="00013937" w:rsidP="002423B4">
      <w:pPr>
        <w:jc w:val="both"/>
      </w:pPr>
    </w:p>
    <w:p w:rsidR="002423B4" w:rsidRPr="00393630" w:rsidRDefault="002423B4" w:rsidP="00393630">
      <w:pPr>
        <w:jc w:val="center"/>
        <w:rPr>
          <w:b/>
          <w:bCs/>
          <w:i/>
          <w:iCs/>
          <w:sz w:val="32"/>
          <w:szCs w:val="32"/>
          <w:u w:val="single"/>
        </w:rPr>
      </w:pPr>
      <w:r w:rsidRPr="00393630">
        <w:rPr>
          <w:b/>
          <w:bCs/>
          <w:i/>
          <w:iCs/>
          <w:sz w:val="32"/>
          <w:szCs w:val="32"/>
          <w:u w:val="single"/>
        </w:rPr>
        <w:lastRenderedPageBreak/>
        <w:t>Ako vychovať z detí dobrých ľudí</w:t>
      </w:r>
    </w:p>
    <w:p w:rsidR="002423B4" w:rsidRPr="00393630" w:rsidRDefault="002423B4" w:rsidP="00393630">
      <w:pPr>
        <w:jc w:val="center"/>
        <w:rPr>
          <w:b/>
          <w:bCs/>
          <w:i/>
          <w:iCs/>
          <w:sz w:val="32"/>
          <w:szCs w:val="32"/>
          <w:u w:val="single"/>
        </w:rPr>
      </w:pPr>
      <w:r w:rsidRPr="00393630">
        <w:rPr>
          <w:b/>
          <w:bCs/>
          <w:i/>
          <w:iCs/>
          <w:sz w:val="32"/>
          <w:szCs w:val="32"/>
          <w:u w:val="single"/>
        </w:rPr>
        <w:t>Milší a lepší svet sa začína láskavými a súcitnými deťmi</w:t>
      </w:r>
    </w:p>
    <w:p w:rsidR="002423B4" w:rsidRDefault="00393630" w:rsidP="00393630">
      <w:pPr>
        <w:jc w:val="center"/>
        <w:rPr>
          <w:b/>
          <w:bCs/>
          <w:i/>
          <w:iCs/>
          <w:noProof/>
          <w:sz w:val="32"/>
          <w:szCs w:val="32"/>
          <w:u w:val="single"/>
        </w:rPr>
      </w:pPr>
      <w:r w:rsidRPr="00393630">
        <w:rPr>
          <w:b/>
          <w:bCs/>
          <w:i/>
          <w:iCs/>
          <w:noProof/>
          <w:sz w:val="32"/>
          <w:szCs w:val="32"/>
          <w:u w:val="single"/>
        </w:rPr>
        <w:drawing>
          <wp:anchor distT="0" distB="0" distL="114300" distR="114300" simplePos="0" relativeHeight="251661312" behindDoc="0" locked="0" layoutInCell="1" allowOverlap="1" wp14:anchorId="6934F89D">
            <wp:simplePos x="0" y="0"/>
            <wp:positionH relativeFrom="margin">
              <wp:align>right</wp:align>
            </wp:positionH>
            <wp:positionV relativeFrom="paragraph">
              <wp:posOffset>822960</wp:posOffset>
            </wp:positionV>
            <wp:extent cx="880240" cy="1260000"/>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0240" cy="1260000"/>
                    </a:xfrm>
                    <a:prstGeom prst="rect">
                      <a:avLst/>
                    </a:prstGeom>
                    <a:noFill/>
                  </pic:spPr>
                </pic:pic>
              </a:graphicData>
            </a:graphic>
          </wp:anchor>
        </w:drawing>
      </w:r>
      <w:proofErr w:type="spellStart"/>
      <w:r w:rsidR="002423B4" w:rsidRPr="00393630">
        <w:rPr>
          <w:b/>
          <w:bCs/>
          <w:i/>
          <w:iCs/>
          <w:sz w:val="32"/>
          <w:szCs w:val="32"/>
          <w:u w:val="single"/>
        </w:rPr>
        <w:t>Clarke-Fields</w:t>
      </w:r>
      <w:proofErr w:type="spellEnd"/>
      <w:r w:rsidR="00013937">
        <w:rPr>
          <w:b/>
          <w:bCs/>
          <w:i/>
          <w:iCs/>
          <w:sz w:val="32"/>
          <w:szCs w:val="32"/>
          <w:u w:val="single"/>
        </w:rPr>
        <w:t>,</w:t>
      </w:r>
      <w:r w:rsidR="002423B4" w:rsidRPr="00393630">
        <w:rPr>
          <w:b/>
          <w:bCs/>
          <w:i/>
          <w:iCs/>
          <w:sz w:val="32"/>
          <w:szCs w:val="32"/>
          <w:u w:val="single"/>
        </w:rPr>
        <w:t xml:space="preserve"> H</w:t>
      </w:r>
      <w:r w:rsidR="00013937">
        <w:rPr>
          <w:b/>
          <w:bCs/>
          <w:i/>
          <w:iCs/>
          <w:sz w:val="32"/>
          <w:szCs w:val="32"/>
          <w:u w:val="single"/>
        </w:rPr>
        <w:t>.</w:t>
      </w:r>
      <w:r w:rsidRPr="00393630">
        <w:rPr>
          <w:b/>
          <w:bCs/>
          <w:i/>
          <w:iCs/>
          <w:noProof/>
          <w:sz w:val="32"/>
          <w:szCs w:val="32"/>
          <w:u w:val="single"/>
        </w:rPr>
        <w:t>, Grada.2024</w:t>
      </w:r>
    </w:p>
    <w:p w:rsidR="00393630" w:rsidRDefault="00393630" w:rsidP="00393630"/>
    <w:p w:rsidR="00393630" w:rsidRDefault="00393630" w:rsidP="00393630"/>
    <w:p w:rsidR="00393630" w:rsidRDefault="00393630" w:rsidP="00393630">
      <w:pPr>
        <w:jc w:val="both"/>
      </w:pPr>
      <w:r>
        <w:t xml:space="preserve">Kniha plná praktických rád, ktoré vám môžu pomôcť zachovať si chladnú hlavu – dokonca aj počas najhorších záchvatov hnevu vášho dieťaťa – a reagovať na </w:t>
      </w:r>
      <w:proofErr w:type="spellStart"/>
      <w:r>
        <w:t>ne</w:t>
      </w:r>
      <w:proofErr w:type="spellEnd"/>
      <w:r w:rsidR="00013937">
        <w:t xml:space="preserve"> </w:t>
      </w:r>
      <w:r>
        <w:t>konštruktívne a súcitne. Navyše sa naučíte všetko potrebné na to, aby ste si s dieťaťom vybudovali vzťah založený na láske a vzájomnej úcte. Táto príručka vám pomôže pochopiť, ako môže mať zmena vlastných „automatických reakcií“ dlhodobý pozitívny vplyv – nielen na vás a vaše deti, ale aj na budúce generácie.</w:t>
      </w:r>
    </w:p>
    <w:p w:rsidR="00393630" w:rsidRDefault="00393630" w:rsidP="00393630">
      <w:pPr>
        <w:jc w:val="both"/>
      </w:pPr>
    </w:p>
    <w:p w:rsidR="00393630" w:rsidRPr="00393630" w:rsidRDefault="00393630" w:rsidP="00393630">
      <w:pPr>
        <w:jc w:val="center"/>
        <w:rPr>
          <w:b/>
          <w:bCs/>
          <w:i/>
          <w:iCs/>
          <w:sz w:val="32"/>
          <w:szCs w:val="32"/>
          <w:u w:val="single"/>
        </w:rPr>
      </w:pPr>
      <w:r w:rsidRPr="00393630">
        <w:rPr>
          <w:b/>
          <w:bCs/>
          <w:i/>
          <w:iCs/>
          <w:sz w:val="32"/>
          <w:szCs w:val="32"/>
          <w:u w:val="single"/>
        </w:rPr>
        <w:t xml:space="preserve">Asistenční pes pro </w:t>
      </w:r>
      <w:proofErr w:type="spellStart"/>
      <w:r w:rsidRPr="00393630">
        <w:rPr>
          <w:b/>
          <w:bCs/>
          <w:i/>
          <w:iCs/>
          <w:sz w:val="32"/>
          <w:szCs w:val="32"/>
          <w:u w:val="single"/>
        </w:rPr>
        <w:t>dítě</w:t>
      </w:r>
      <w:proofErr w:type="spellEnd"/>
      <w:r w:rsidRPr="00393630">
        <w:rPr>
          <w:b/>
          <w:bCs/>
          <w:i/>
          <w:iCs/>
          <w:sz w:val="32"/>
          <w:szCs w:val="32"/>
          <w:u w:val="single"/>
        </w:rPr>
        <w:t xml:space="preserve"> </w:t>
      </w:r>
      <w:proofErr w:type="spellStart"/>
      <w:r w:rsidRPr="00393630">
        <w:rPr>
          <w:b/>
          <w:bCs/>
          <w:i/>
          <w:iCs/>
          <w:sz w:val="32"/>
          <w:szCs w:val="32"/>
          <w:u w:val="single"/>
        </w:rPr>
        <w:t>se</w:t>
      </w:r>
      <w:proofErr w:type="spellEnd"/>
      <w:r w:rsidRPr="00393630">
        <w:rPr>
          <w:b/>
          <w:bCs/>
          <w:i/>
          <w:iCs/>
          <w:sz w:val="32"/>
          <w:szCs w:val="32"/>
          <w:u w:val="single"/>
        </w:rPr>
        <w:t xml:space="preserve"> </w:t>
      </w:r>
      <w:proofErr w:type="spellStart"/>
      <w:r w:rsidRPr="00393630">
        <w:rPr>
          <w:b/>
          <w:bCs/>
          <w:i/>
          <w:iCs/>
          <w:sz w:val="32"/>
          <w:szCs w:val="32"/>
          <w:u w:val="single"/>
        </w:rPr>
        <w:t>zdravotním</w:t>
      </w:r>
      <w:proofErr w:type="spellEnd"/>
      <w:r w:rsidRPr="00393630">
        <w:rPr>
          <w:b/>
          <w:bCs/>
          <w:i/>
          <w:iCs/>
          <w:sz w:val="32"/>
          <w:szCs w:val="32"/>
          <w:u w:val="single"/>
        </w:rPr>
        <w:t xml:space="preserve"> </w:t>
      </w:r>
      <w:proofErr w:type="spellStart"/>
      <w:r w:rsidRPr="00393630">
        <w:rPr>
          <w:b/>
          <w:bCs/>
          <w:i/>
          <w:iCs/>
          <w:sz w:val="32"/>
          <w:szCs w:val="32"/>
          <w:u w:val="single"/>
        </w:rPr>
        <w:t>postižením</w:t>
      </w:r>
      <w:proofErr w:type="spellEnd"/>
    </w:p>
    <w:p w:rsidR="00393630" w:rsidRPr="00393630" w:rsidRDefault="00393630" w:rsidP="00393630">
      <w:pPr>
        <w:jc w:val="center"/>
        <w:rPr>
          <w:b/>
          <w:bCs/>
          <w:i/>
          <w:iCs/>
          <w:sz w:val="32"/>
          <w:szCs w:val="32"/>
          <w:u w:val="single"/>
        </w:rPr>
      </w:pPr>
      <w:proofErr w:type="spellStart"/>
      <w:r w:rsidRPr="00393630">
        <w:rPr>
          <w:b/>
          <w:bCs/>
          <w:i/>
          <w:iCs/>
          <w:sz w:val="32"/>
          <w:szCs w:val="32"/>
          <w:u w:val="single"/>
        </w:rPr>
        <w:t>Pragerová</w:t>
      </w:r>
      <w:proofErr w:type="spellEnd"/>
      <w:r w:rsidRPr="00393630">
        <w:rPr>
          <w:b/>
          <w:bCs/>
          <w:i/>
          <w:iCs/>
          <w:sz w:val="32"/>
          <w:szCs w:val="32"/>
          <w:u w:val="single"/>
        </w:rPr>
        <w:t>, K</w:t>
      </w:r>
      <w:r w:rsidR="00013937">
        <w:rPr>
          <w:b/>
          <w:bCs/>
          <w:i/>
          <w:iCs/>
          <w:sz w:val="32"/>
          <w:szCs w:val="32"/>
          <w:u w:val="single"/>
        </w:rPr>
        <w:t>.</w:t>
      </w:r>
      <w:r w:rsidRPr="00393630">
        <w:rPr>
          <w:b/>
          <w:bCs/>
          <w:i/>
          <w:iCs/>
          <w:sz w:val="32"/>
          <w:szCs w:val="32"/>
          <w:u w:val="single"/>
        </w:rPr>
        <w:t xml:space="preserve">, </w:t>
      </w:r>
      <w:proofErr w:type="spellStart"/>
      <w:r w:rsidRPr="00393630">
        <w:rPr>
          <w:b/>
          <w:bCs/>
          <w:i/>
          <w:iCs/>
          <w:sz w:val="32"/>
          <w:szCs w:val="32"/>
          <w:u w:val="single"/>
        </w:rPr>
        <w:t>Sirotková</w:t>
      </w:r>
      <w:proofErr w:type="spellEnd"/>
      <w:r w:rsidRPr="00393630">
        <w:rPr>
          <w:b/>
          <w:bCs/>
          <w:i/>
          <w:iCs/>
          <w:sz w:val="32"/>
          <w:szCs w:val="32"/>
          <w:u w:val="single"/>
        </w:rPr>
        <w:t>, J</w:t>
      </w:r>
      <w:r w:rsidR="00013937">
        <w:rPr>
          <w:b/>
          <w:bCs/>
          <w:i/>
          <w:iCs/>
          <w:sz w:val="32"/>
          <w:szCs w:val="32"/>
          <w:u w:val="single"/>
        </w:rPr>
        <w:t>.</w:t>
      </w:r>
      <w:r w:rsidRPr="00393630">
        <w:rPr>
          <w:b/>
          <w:bCs/>
          <w:i/>
          <w:iCs/>
          <w:sz w:val="32"/>
          <w:szCs w:val="32"/>
          <w:u w:val="single"/>
        </w:rPr>
        <w:t xml:space="preserve">, </w:t>
      </w:r>
      <w:proofErr w:type="spellStart"/>
      <w:r w:rsidRPr="00393630">
        <w:rPr>
          <w:b/>
          <w:bCs/>
          <w:i/>
          <w:iCs/>
          <w:sz w:val="32"/>
          <w:szCs w:val="32"/>
          <w:u w:val="single"/>
        </w:rPr>
        <w:t>Pasparta</w:t>
      </w:r>
      <w:proofErr w:type="spellEnd"/>
      <w:r w:rsidRPr="00393630">
        <w:rPr>
          <w:b/>
          <w:bCs/>
          <w:i/>
          <w:iCs/>
          <w:sz w:val="32"/>
          <w:szCs w:val="32"/>
          <w:u w:val="single"/>
        </w:rPr>
        <w:t>. 2020</w:t>
      </w:r>
    </w:p>
    <w:p w:rsidR="00393630" w:rsidRDefault="00393630" w:rsidP="00393630"/>
    <w:p w:rsidR="00393630" w:rsidRDefault="00393630" w:rsidP="005718E6">
      <w:pPr>
        <w:tabs>
          <w:tab w:val="left" w:pos="1608"/>
        </w:tabs>
        <w:ind w:left="1608"/>
        <w:jc w:val="both"/>
      </w:pPr>
      <w:r>
        <w:rPr>
          <w:noProof/>
        </w:rPr>
        <w:drawing>
          <wp:anchor distT="0" distB="0" distL="114300" distR="114300" simplePos="0" relativeHeight="251662336" behindDoc="0" locked="0" layoutInCell="1" allowOverlap="1" wp14:anchorId="41EDBD70">
            <wp:simplePos x="0" y="0"/>
            <wp:positionH relativeFrom="margin">
              <wp:posOffset>-635</wp:posOffset>
            </wp:positionH>
            <wp:positionV relativeFrom="paragraph">
              <wp:posOffset>189865</wp:posOffset>
            </wp:positionV>
            <wp:extent cx="882015" cy="1259840"/>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015" cy="1259840"/>
                    </a:xfrm>
                    <a:prstGeom prst="rect">
                      <a:avLst/>
                    </a:prstGeom>
                    <a:noFill/>
                  </pic:spPr>
                </pic:pic>
              </a:graphicData>
            </a:graphic>
          </wp:anchor>
        </w:drawing>
      </w:r>
      <w:r w:rsidR="005718E6" w:rsidRPr="005718E6">
        <w:t xml:space="preserve">Publikácia poskytuje komplexný pohľad na získanie asistenčného psa pre dieťa s rôznym zdravotným postihnutím a príchod tohto psa do rodiny. </w:t>
      </w:r>
      <w:r w:rsidR="00013937">
        <w:t>Prevedie</w:t>
      </w:r>
      <w:r w:rsidR="005718E6" w:rsidRPr="005718E6">
        <w:t xml:space="preserve"> čitateľov celým procesom vzájomného poznávania dieťaťa a asistenčného psa a odovzdaním psa do rodiny. Tento proces zahŕňa hľadisko dieťaťa, jeho rodinných príslušníkov aj samotného psa a pracovníkov výcvikovej organizácie. Zároveň nazerá do budúcnosti, ako sa dieťa s rôznym postihnutím môže po boku asistenčného psa rozvíjať v rôznych oblastiach svojho života. Publikácia čitateľom predstaví všetky sociálne a kynologické situácie, s ktorými sa dieťa a jeho rodina stretne od doby požiadania o psa až po jeho </w:t>
      </w:r>
      <w:r w:rsidR="005718E6">
        <w:t xml:space="preserve">  </w:t>
      </w:r>
      <w:r w:rsidR="005718E6" w:rsidRPr="005718E6">
        <w:t>formálne odovzdanie do rodiny.</w:t>
      </w:r>
    </w:p>
    <w:p w:rsidR="005718E6" w:rsidRDefault="005718E6" w:rsidP="005718E6">
      <w:pPr>
        <w:tabs>
          <w:tab w:val="left" w:pos="1608"/>
        </w:tabs>
        <w:ind w:left="1608"/>
        <w:jc w:val="both"/>
      </w:pPr>
    </w:p>
    <w:p w:rsidR="00013937" w:rsidRDefault="005718E6" w:rsidP="00013937">
      <w:pPr>
        <w:tabs>
          <w:tab w:val="left" w:pos="1608"/>
        </w:tabs>
        <w:ind w:left="1608"/>
        <w:jc w:val="center"/>
        <w:rPr>
          <w:b/>
          <w:bCs/>
          <w:i/>
          <w:iCs/>
          <w:sz w:val="32"/>
          <w:szCs w:val="32"/>
          <w:u w:val="single"/>
        </w:rPr>
      </w:pPr>
      <w:proofErr w:type="spellStart"/>
      <w:r w:rsidRPr="005718E6">
        <w:rPr>
          <w:b/>
          <w:bCs/>
          <w:i/>
          <w:iCs/>
          <w:sz w:val="32"/>
          <w:szCs w:val="32"/>
          <w:u w:val="single"/>
        </w:rPr>
        <w:t>Digitální</w:t>
      </w:r>
      <w:proofErr w:type="spellEnd"/>
      <w:r w:rsidRPr="005718E6">
        <w:rPr>
          <w:b/>
          <w:bCs/>
          <w:i/>
          <w:iCs/>
          <w:sz w:val="32"/>
          <w:szCs w:val="32"/>
          <w:u w:val="single"/>
        </w:rPr>
        <w:t xml:space="preserve"> </w:t>
      </w:r>
      <w:proofErr w:type="spellStart"/>
      <w:r w:rsidRPr="005718E6">
        <w:rPr>
          <w:b/>
          <w:bCs/>
          <w:i/>
          <w:iCs/>
          <w:sz w:val="32"/>
          <w:szCs w:val="32"/>
          <w:u w:val="single"/>
        </w:rPr>
        <w:t>pohádky</w:t>
      </w:r>
      <w:proofErr w:type="spellEnd"/>
      <w:r w:rsidRPr="005718E6">
        <w:rPr>
          <w:b/>
          <w:bCs/>
          <w:i/>
          <w:iCs/>
          <w:sz w:val="32"/>
          <w:szCs w:val="32"/>
          <w:u w:val="single"/>
        </w:rPr>
        <w:t xml:space="preserve"> pro (</w:t>
      </w:r>
      <w:proofErr w:type="spellStart"/>
      <w:r w:rsidRPr="005718E6">
        <w:rPr>
          <w:b/>
          <w:bCs/>
          <w:i/>
          <w:iCs/>
          <w:sz w:val="32"/>
          <w:szCs w:val="32"/>
          <w:u w:val="single"/>
        </w:rPr>
        <w:t>ne</w:t>
      </w:r>
      <w:proofErr w:type="spellEnd"/>
      <w:r w:rsidRPr="005718E6">
        <w:rPr>
          <w:b/>
          <w:bCs/>
          <w:i/>
          <w:iCs/>
          <w:sz w:val="32"/>
          <w:szCs w:val="32"/>
          <w:u w:val="single"/>
        </w:rPr>
        <w:t>)</w:t>
      </w:r>
      <w:proofErr w:type="spellStart"/>
      <w:r w:rsidRPr="005718E6">
        <w:rPr>
          <w:b/>
          <w:bCs/>
          <w:i/>
          <w:iCs/>
          <w:sz w:val="32"/>
          <w:szCs w:val="32"/>
          <w:u w:val="single"/>
        </w:rPr>
        <w:t>poučitelné</w:t>
      </w:r>
      <w:proofErr w:type="spellEnd"/>
      <w:r w:rsidRPr="005718E6">
        <w:rPr>
          <w:b/>
          <w:bCs/>
          <w:i/>
          <w:iCs/>
          <w:sz w:val="32"/>
          <w:szCs w:val="32"/>
          <w:u w:val="single"/>
        </w:rPr>
        <w:t xml:space="preserve"> </w:t>
      </w:r>
      <w:proofErr w:type="spellStart"/>
      <w:r w:rsidRPr="005718E6">
        <w:rPr>
          <w:b/>
          <w:bCs/>
          <w:i/>
          <w:iCs/>
          <w:sz w:val="32"/>
          <w:szCs w:val="32"/>
          <w:u w:val="single"/>
        </w:rPr>
        <w:t>děti</w:t>
      </w:r>
      <w:proofErr w:type="spellEnd"/>
      <w:r w:rsidRPr="005718E6">
        <w:rPr>
          <w:b/>
          <w:bCs/>
          <w:i/>
          <w:iCs/>
          <w:sz w:val="32"/>
          <w:szCs w:val="32"/>
          <w:u w:val="single"/>
        </w:rPr>
        <w:t xml:space="preserve"> a</w:t>
      </w:r>
    </w:p>
    <w:p w:rsidR="005718E6" w:rsidRPr="005718E6" w:rsidRDefault="005718E6" w:rsidP="00013937">
      <w:pPr>
        <w:tabs>
          <w:tab w:val="left" w:pos="1608"/>
        </w:tabs>
        <w:ind w:left="1608"/>
        <w:jc w:val="center"/>
        <w:rPr>
          <w:b/>
          <w:bCs/>
          <w:i/>
          <w:iCs/>
          <w:sz w:val="32"/>
          <w:szCs w:val="32"/>
          <w:u w:val="single"/>
        </w:rPr>
      </w:pPr>
      <w:r w:rsidRPr="005718E6">
        <w:rPr>
          <w:b/>
          <w:bCs/>
          <w:i/>
          <w:iCs/>
          <w:sz w:val="32"/>
          <w:szCs w:val="32"/>
          <w:u w:val="single"/>
        </w:rPr>
        <w:t>(</w:t>
      </w:r>
      <w:proofErr w:type="spellStart"/>
      <w:r w:rsidRPr="005718E6">
        <w:rPr>
          <w:b/>
          <w:bCs/>
          <w:i/>
          <w:iCs/>
          <w:sz w:val="32"/>
          <w:szCs w:val="32"/>
          <w:u w:val="single"/>
        </w:rPr>
        <w:t>ne</w:t>
      </w:r>
      <w:proofErr w:type="spellEnd"/>
      <w:r w:rsidRPr="005718E6">
        <w:rPr>
          <w:b/>
          <w:bCs/>
          <w:i/>
          <w:iCs/>
          <w:sz w:val="32"/>
          <w:szCs w:val="32"/>
          <w:u w:val="single"/>
        </w:rPr>
        <w:t xml:space="preserve">)znalé </w:t>
      </w:r>
      <w:proofErr w:type="spellStart"/>
      <w:r w:rsidRPr="005718E6">
        <w:rPr>
          <w:b/>
          <w:bCs/>
          <w:i/>
          <w:iCs/>
          <w:sz w:val="32"/>
          <w:szCs w:val="32"/>
          <w:u w:val="single"/>
        </w:rPr>
        <w:t>dospělé</w:t>
      </w:r>
      <w:proofErr w:type="spellEnd"/>
    </w:p>
    <w:p w:rsidR="005718E6" w:rsidRDefault="005718E6" w:rsidP="00013937">
      <w:pPr>
        <w:tabs>
          <w:tab w:val="left" w:pos="1608"/>
        </w:tabs>
        <w:ind w:left="1608"/>
        <w:jc w:val="center"/>
        <w:rPr>
          <w:b/>
          <w:bCs/>
          <w:i/>
          <w:iCs/>
          <w:sz w:val="32"/>
          <w:szCs w:val="32"/>
          <w:u w:val="single"/>
        </w:rPr>
      </w:pPr>
      <w:proofErr w:type="spellStart"/>
      <w:r w:rsidRPr="005718E6">
        <w:rPr>
          <w:b/>
          <w:bCs/>
          <w:i/>
          <w:iCs/>
          <w:sz w:val="32"/>
          <w:szCs w:val="32"/>
          <w:u w:val="single"/>
        </w:rPr>
        <w:t>Ambrožová</w:t>
      </w:r>
      <w:proofErr w:type="spellEnd"/>
      <w:r w:rsidRPr="005718E6">
        <w:rPr>
          <w:b/>
          <w:bCs/>
          <w:i/>
          <w:iCs/>
          <w:sz w:val="32"/>
          <w:szCs w:val="32"/>
          <w:u w:val="single"/>
        </w:rPr>
        <w:t>, P</w:t>
      </w:r>
      <w:r w:rsidR="00013937">
        <w:rPr>
          <w:b/>
          <w:bCs/>
          <w:i/>
          <w:iCs/>
          <w:sz w:val="32"/>
          <w:szCs w:val="32"/>
          <w:u w:val="single"/>
        </w:rPr>
        <w:t>.</w:t>
      </w:r>
      <w:r w:rsidRPr="005718E6">
        <w:rPr>
          <w:b/>
          <w:bCs/>
          <w:i/>
          <w:iCs/>
          <w:sz w:val="32"/>
          <w:szCs w:val="32"/>
          <w:u w:val="single"/>
        </w:rPr>
        <w:t xml:space="preserve">, </w:t>
      </w:r>
      <w:proofErr w:type="spellStart"/>
      <w:r w:rsidRPr="005718E6">
        <w:rPr>
          <w:b/>
          <w:bCs/>
          <w:i/>
          <w:iCs/>
          <w:sz w:val="32"/>
          <w:szCs w:val="32"/>
          <w:u w:val="single"/>
        </w:rPr>
        <w:t>Kaliba</w:t>
      </w:r>
      <w:proofErr w:type="spellEnd"/>
      <w:r w:rsidRPr="005718E6">
        <w:rPr>
          <w:b/>
          <w:bCs/>
          <w:i/>
          <w:iCs/>
          <w:sz w:val="32"/>
          <w:szCs w:val="32"/>
          <w:u w:val="single"/>
        </w:rPr>
        <w:t>, M</w:t>
      </w:r>
      <w:r w:rsidR="00013937">
        <w:rPr>
          <w:b/>
          <w:bCs/>
          <w:i/>
          <w:iCs/>
          <w:sz w:val="32"/>
          <w:szCs w:val="32"/>
          <w:u w:val="single"/>
        </w:rPr>
        <w:t>.</w:t>
      </w:r>
      <w:r w:rsidRPr="005718E6">
        <w:rPr>
          <w:b/>
          <w:bCs/>
          <w:i/>
          <w:iCs/>
          <w:sz w:val="32"/>
          <w:szCs w:val="32"/>
          <w:u w:val="single"/>
        </w:rPr>
        <w:t xml:space="preserve">, Pavel </w:t>
      </w:r>
      <w:proofErr w:type="spellStart"/>
      <w:r w:rsidRPr="005718E6">
        <w:rPr>
          <w:b/>
          <w:bCs/>
          <w:i/>
          <w:iCs/>
          <w:sz w:val="32"/>
          <w:szCs w:val="32"/>
          <w:u w:val="single"/>
        </w:rPr>
        <w:t>Mervart</w:t>
      </w:r>
      <w:proofErr w:type="spellEnd"/>
      <w:r w:rsidRPr="005718E6">
        <w:rPr>
          <w:b/>
          <w:bCs/>
          <w:i/>
          <w:iCs/>
          <w:sz w:val="32"/>
          <w:szCs w:val="32"/>
          <w:u w:val="single"/>
        </w:rPr>
        <w:t>. 2023</w:t>
      </w:r>
    </w:p>
    <w:p w:rsidR="005718E6" w:rsidRPr="005718E6" w:rsidRDefault="005718E6" w:rsidP="00536C31">
      <w:pPr>
        <w:pStyle w:val="Bezriadkovania"/>
        <w:jc w:val="both"/>
      </w:pPr>
    </w:p>
    <w:p w:rsidR="00393630" w:rsidRDefault="00536C31" w:rsidP="00536C31">
      <w:pPr>
        <w:jc w:val="both"/>
      </w:pPr>
      <w:r>
        <w:rPr>
          <w:noProof/>
        </w:rPr>
        <w:drawing>
          <wp:anchor distT="0" distB="0" distL="114300" distR="114300" simplePos="0" relativeHeight="251663360" behindDoc="0" locked="0" layoutInCell="1" allowOverlap="1" wp14:anchorId="211CE13E">
            <wp:simplePos x="0" y="0"/>
            <wp:positionH relativeFrom="margin">
              <wp:align>right</wp:align>
            </wp:positionH>
            <wp:positionV relativeFrom="paragraph">
              <wp:posOffset>5080</wp:posOffset>
            </wp:positionV>
            <wp:extent cx="880147" cy="126000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0147" cy="1260000"/>
                    </a:xfrm>
                    <a:prstGeom prst="rect">
                      <a:avLst/>
                    </a:prstGeom>
                    <a:noFill/>
                  </pic:spPr>
                </pic:pic>
              </a:graphicData>
            </a:graphic>
          </wp:anchor>
        </w:drawing>
      </w:r>
      <w:r w:rsidR="00F53B4F" w:rsidRPr="00F53B4F">
        <w:t xml:space="preserve">Publikácia je zameraná na riziká spojené s online životom súčasnej mladej generácie a na ich efektívnu prevenciu. Zoznamuje s vybranými aspektmi rizík, ktoré sa bezprostredne týkajú každého z nás. Obzvlášť sú však voči nim zraniteľné deti a dospievajúci. Prináša aktuálne poznatky z oblasti javov ako </w:t>
      </w:r>
      <w:proofErr w:type="spellStart"/>
      <w:r w:rsidR="00F53B4F" w:rsidRPr="00F53B4F">
        <w:t>fake</w:t>
      </w:r>
      <w:proofErr w:type="spellEnd"/>
      <w:r w:rsidR="00F53B4F" w:rsidRPr="00F53B4F">
        <w:t xml:space="preserve"> </w:t>
      </w:r>
      <w:proofErr w:type="spellStart"/>
      <w:r w:rsidR="00F53B4F" w:rsidRPr="00F53B4F">
        <w:t>news</w:t>
      </w:r>
      <w:proofErr w:type="spellEnd"/>
      <w:r w:rsidR="00F53B4F" w:rsidRPr="00F53B4F">
        <w:t xml:space="preserve">, hoax, </w:t>
      </w:r>
      <w:proofErr w:type="spellStart"/>
      <w:r w:rsidR="00F53B4F" w:rsidRPr="00F53B4F">
        <w:t>cybergrooming</w:t>
      </w:r>
      <w:proofErr w:type="spellEnd"/>
      <w:r w:rsidR="00F53B4F" w:rsidRPr="00F53B4F">
        <w:t xml:space="preserve">, </w:t>
      </w:r>
      <w:proofErr w:type="spellStart"/>
      <w:r w:rsidR="00F53B4F" w:rsidRPr="00F53B4F">
        <w:t>kyberšikana</w:t>
      </w:r>
      <w:proofErr w:type="spellEnd"/>
      <w:r w:rsidR="00F53B4F" w:rsidRPr="00F53B4F">
        <w:t xml:space="preserve"> alebo </w:t>
      </w:r>
      <w:proofErr w:type="spellStart"/>
      <w:r w:rsidR="00F53B4F" w:rsidRPr="00F53B4F">
        <w:t>FoMo</w:t>
      </w:r>
      <w:proofErr w:type="spellEnd"/>
      <w:r w:rsidR="00F53B4F" w:rsidRPr="00F53B4F">
        <w:t xml:space="preserve">. Venuje sa ale aj špecifikám online komunikácie, </w:t>
      </w:r>
      <w:proofErr w:type="spellStart"/>
      <w:r w:rsidR="00F53B4F" w:rsidRPr="00F53B4F">
        <w:t>prokrastinácii</w:t>
      </w:r>
      <w:proofErr w:type="spellEnd"/>
      <w:r w:rsidR="00F53B4F" w:rsidRPr="00F53B4F">
        <w:t xml:space="preserve"> alebo </w:t>
      </w:r>
      <w:proofErr w:type="spellStart"/>
      <w:r w:rsidR="00F53B4F" w:rsidRPr="00F53B4F">
        <w:t>overchoice</w:t>
      </w:r>
      <w:proofErr w:type="spellEnd"/>
      <w:r w:rsidR="00F53B4F" w:rsidRPr="00F53B4F">
        <w:t xml:space="preserve"> efektu.</w:t>
      </w:r>
    </w:p>
    <w:p w:rsidR="00F53B4F" w:rsidRDefault="00F53B4F" w:rsidP="00F53B4F"/>
    <w:p w:rsidR="00F53B4F" w:rsidRPr="00D554D3" w:rsidRDefault="00F53B4F" w:rsidP="00D554D3">
      <w:pPr>
        <w:jc w:val="center"/>
        <w:rPr>
          <w:b/>
          <w:bCs/>
          <w:i/>
          <w:iCs/>
          <w:sz w:val="32"/>
          <w:szCs w:val="32"/>
          <w:u w:val="single"/>
        </w:rPr>
      </w:pPr>
      <w:r w:rsidRPr="00D554D3">
        <w:rPr>
          <w:b/>
          <w:bCs/>
          <w:i/>
          <w:iCs/>
          <w:sz w:val="32"/>
          <w:szCs w:val="32"/>
          <w:u w:val="single"/>
        </w:rPr>
        <w:t xml:space="preserve">Hry pro </w:t>
      </w:r>
      <w:proofErr w:type="spellStart"/>
      <w:r w:rsidRPr="00D554D3">
        <w:rPr>
          <w:b/>
          <w:bCs/>
          <w:i/>
          <w:iCs/>
          <w:sz w:val="32"/>
          <w:szCs w:val="32"/>
          <w:u w:val="single"/>
        </w:rPr>
        <w:t>děti</w:t>
      </w:r>
      <w:proofErr w:type="spellEnd"/>
      <w:r w:rsidRPr="00D554D3">
        <w:rPr>
          <w:b/>
          <w:bCs/>
          <w:i/>
          <w:iCs/>
          <w:sz w:val="32"/>
          <w:szCs w:val="32"/>
          <w:u w:val="single"/>
        </w:rPr>
        <w:t xml:space="preserve"> </w:t>
      </w:r>
      <w:proofErr w:type="spellStart"/>
      <w:r w:rsidRPr="00D554D3">
        <w:rPr>
          <w:b/>
          <w:bCs/>
          <w:i/>
          <w:iCs/>
          <w:sz w:val="32"/>
          <w:szCs w:val="32"/>
          <w:u w:val="single"/>
        </w:rPr>
        <w:t>se</w:t>
      </w:r>
      <w:proofErr w:type="spellEnd"/>
      <w:r w:rsidRPr="00D554D3">
        <w:rPr>
          <w:b/>
          <w:bCs/>
          <w:i/>
          <w:iCs/>
          <w:sz w:val="32"/>
          <w:szCs w:val="32"/>
          <w:u w:val="single"/>
        </w:rPr>
        <w:t xml:space="preserve"> </w:t>
      </w:r>
      <w:proofErr w:type="spellStart"/>
      <w:r w:rsidRPr="00D554D3">
        <w:rPr>
          <w:b/>
          <w:bCs/>
          <w:i/>
          <w:iCs/>
          <w:sz w:val="32"/>
          <w:szCs w:val="32"/>
          <w:u w:val="single"/>
        </w:rPr>
        <w:t>speciálními</w:t>
      </w:r>
      <w:proofErr w:type="spellEnd"/>
      <w:r w:rsidRPr="00D554D3">
        <w:rPr>
          <w:b/>
          <w:bCs/>
          <w:i/>
          <w:iCs/>
          <w:sz w:val="32"/>
          <w:szCs w:val="32"/>
          <w:u w:val="single"/>
        </w:rPr>
        <w:t xml:space="preserve"> </w:t>
      </w:r>
      <w:proofErr w:type="spellStart"/>
      <w:r w:rsidRPr="00D554D3">
        <w:rPr>
          <w:b/>
          <w:bCs/>
          <w:i/>
          <w:iCs/>
          <w:sz w:val="32"/>
          <w:szCs w:val="32"/>
          <w:u w:val="single"/>
        </w:rPr>
        <w:t>vzdělávacími</w:t>
      </w:r>
      <w:proofErr w:type="spellEnd"/>
      <w:r w:rsidRPr="00D554D3">
        <w:rPr>
          <w:b/>
          <w:bCs/>
          <w:i/>
          <w:iCs/>
          <w:sz w:val="32"/>
          <w:szCs w:val="32"/>
          <w:u w:val="single"/>
        </w:rPr>
        <w:t xml:space="preserve"> </w:t>
      </w:r>
      <w:proofErr w:type="spellStart"/>
      <w:r w:rsidRPr="00D554D3">
        <w:rPr>
          <w:b/>
          <w:bCs/>
          <w:i/>
          <w:iCs/>
          <w:sz w:val="32"/>
          <w:szCs w:val="32"/>
          <w:u w:val="single"/>
        </w:rPr>
        <w:t>potřebami</w:t>
      </w:r>
      <w:proofErr w:type="spellEnd"/>
    </w:p>
    <w:p w:rsidR="00F53B4F" w:rsidRPr="00D554D3" w:rsidRDefault="00F53B4F" w:rsidP="00D554D3">
      <w:pPr>
        <w:jc w:val="center"/>
        <w:rPr>
          <w:b/>
          <w:bCs/>
          <w:i/>
          <w:iCs/>
          <w:sz w:val="32"/>
          <w:szCs w:val="32"/>
          <w:u w:val="single"/>
        </w:rPr>
      </w:pPr>
      <w:proofErr w:type="spellStart"/>
      <w:r w:rsidRPr="00D554D3">
        <w:rPr>
          <w:b/>
          <w:bCs/>
          <w:i/>
          <w:iCs/>
          <w:sz w:val="32"/>
          <w:szCs w:val="32"/>
          <w:u w:val="single"/>
        </w:rPr>
        <w:t>Durrant</w:t>
      </w:r>
      <w:proofErr w:type="spellEnd"/>
      <w:r w:rsidRPr="00D554D3">
        <w:rPr>
          <w:b/>
          <w:bCs/>
          <w:i/>
          <w:iCs/>
          <w:sz w:val="32"/>
          <w:szCs w:val="32"/>
          <w:u w:val="single"/>
        </w:rPr>
        <w:t>, G</w:t>
      </w:r>
      <w:r w:rsidR="00013937">
        <w:rPr>
          <w:b/>
          <w:bCs/>
          <w:i/>
          <w:iCs/>
          <w:sz w:val="32"/>
          <w:szCs w:val="32"/>
          <w:u w:val="single"/>
        </w:rPr>
        <w:t>.</w:t>
      </w:r>
      <w:r w:rsidRPr="00D554D3">
        <w:rPr>
          <w:b/>
          <w:bCs/>
          <w:i/>
          <w:iCs/>
          <w:sz w:val="32"/>
          <w:szCs w:val="32"/>
          <w:u w:val="single"/>
        </w:rPr>
        <w:t>,</w:t>
      </w:r>
      <w:r w:rsidR="00D554D3">
        <w:rPr>
          <w:b/>
          <w:bCs/>
          <w:i/>
          <w:iCs/>
          <w:sz w:val="32"/>
          <w:szCs w:val="32"/>
          <w:u w:val="single"/>
        </w:rPr>
        <w:t xml:space="preserve"> Portál. 2023</w:t>
      </w:r>
    </w:p>
    <w:p w:rsidR="00013937" w:rsidRDefault="00013937" w:rsidP="00F53B4F">
      <w:r>
        <w:rPr>
          <w:noProof/>
        </w:rPr>
        <w:drawing>
          <wp:anchor distT="0" distB="0" distL="114300" distR="114300" simplePos="0" relativeHeight="251664384" behindDoc="0" locked="0" layoutInCell="1" allowOverlap="1" wp14:anchorId="2427A49A">
            <wp:simplePos x="0" y="0"/>
            <wp:positionH relativeFrom="column">
              <wp:posOffset>-389255</wp:posOffset>
            </wp:positionH>
            <wp:positionV relativeFrom="paragraph">
              <wp:posOffset>297180</wp:posOffset>
            </wp:positionV>
            <wp:extent cx="891540" cy="1259840"/>
            <wp:effectExtent l="0" t="0" r="3810"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1540" cy="1259840"/>
                    </a:xfrm>
                    <a:prstGeom prst="rect">
                      <a:avLst/>
                    </a:prstGeom>
                    <a:noFill/>
                  </pic:spPr>
                </pic:pic>
              </a:graphicData>
            </a:graphic>
          </wp:anchor>
        </w:drawing>
      </w:r>
    </w:p>
    <w:p w:rsidR="00F53B4F" w:rsidRDefault="00F53B4F" w:rsidP="006861F1">
      <w:pPr>
        <w:jc w:val="both"/>
      </w:pPr>
      <w:r w:rsidRPr="00F53B4F">
        <w:t xml:space="preserve">Stovka aktivít, ktoré ponúkajú priestor pre detskú kreativitu a hravé učenie. Činnosti sú rozdelené do šiestich kategórií: deti sa môžu hrať na záhrade alebo na prechádzke. Nájdeme tu aj hry, ktoré deti môžu hrať v triede, hry pre daždivé dni, vyrábanie a psychomotorické aktivity. Hry nie sú náročné na prípravu a nevyžadujú žiadne zvláštne pomôcky. Rozvíjajú zručnosti, ktoré sú dôležité pre úspešné učenie, ako je koncentrácia, rozlišovanie detailov či jemná motorika, a môžu poslúžiť ako motivácia pre ďalšiu školskú prácu. </w:t>
      </w:r>
      <w:proofErr w:type="spellStart"/>
      <w:r w:rsidRPr="00F53B4F">
        <w:t>Georgina</w:t>
      </w:r>
      <w:proofErr w:type="spellEnd"/>
      <w:r w:rsidRPr="00F53B4F">
        <w:t xml:space="preserve"> </w:t>
      </w:r>
      <w:proofErr w:type="spellStart"/>
      <w:r w:rsidRPr="00F53B4F">
        <w:t>Durrant</w:t>
      </w:r>
      <w:proofErr w:type="spellEnd"/>
      <w:r w:rsidRPr="00F53B4F">
        <w:t xml:space="preserve"> je učiteľka a koordinátorka špeciálne pedagogickej starostlivosti. Má dve malé deti.</w:t>
      </w:r>
    </w:p>
    <w:p w:rsidR="00D554D3" w:rsidRDefault="00D554D3" w:rsidP="00F53B4F"/>
    <w:p w:rsidR="00F53B4F" w:rsidRPr="006861F1" w:rsidRDefault="006861F1" w:rsidP="006861F1">
      <w:pPr>
        <w:jc w:val="center"/>
        <w:rPr>
          <w:b/>
          <w:bCs/>
          <w:i/>
          <w:iCs/>
          <w:sz w:val="32"/>
          <w:szCs w:val="32"/>
          <w:u w:val="single"/>
        </w:rPr>
      </w:pPr>
      <w:r w:rsidRPr="006861F1">
        <w:rPr>
          <w:b/>
          <w:bCs/>
          <w:i/>
          <w:iCs/>
          <w:sz w:val="32"/>
          <w:szCs w:val="32"/>
          <w:u w:val="single"/>
        </w:rPr>
        <w:t xml:space="preserve">Hry pro </w:t>
      </w:r>
      <w:proofErr w:type="spellStart"/>
      <w:r w:rsidRPr="006861F1">
        <w:rPr>
          <w:b/>
          <w:bCs/>
          <w:i/>
          <w:iCs/>
          <w:sz w:val="32"/>
          <w:szCs w:val="32"/>
          <w:u w:val="single"/>
        </w:rPr>
        <w:t>rozvíjení</w:t>
      </w:r>
      <w:proofErr w:type="spellEnd"/>
      <w:r w:rsidRPr="006861F1">
        <w:rPr>
          <w:b/>
          <w:bCs/>
          <w:i/>
          <w:iCs/>
          <w:sz w:val="32"/>
          <w:szCs w:val="32"/>
          <w:u w:val="single"/>
        </w:rPr>
        <w:t xml:space="preserve"> </w:t>
      </w:r>
      <w:proofErr w:type="spellStart"/>
      <w:r w:rsidRPr="006861F1">
        <w:rPr>
          <w:b/>
          <w:bCs/>
          <w:i/>
          <w:iCs/>
          <w:sz w:val="32"/>
          <w:szCs w:val="32"/>
          <w:u w:val="single"/>
        </w:rPr>
        <w:t>sociálních</w:t>
      </w:r>
      <w:proofErr w:type="spellEnd"/>
      <w:r w:rsidRPr="006861F1">
        <w:rPr>
          <w:b/>
          <w:bCs/>
          <w:i/>
          <w:iCs/>
          <w:sz w:val="32"/>
          <w:szCs w:val="32"/>
          <w:u w:val="single"/>
        </w:rPr>
        <w:t xml:space="preserve"> </w:t>
      </w:r>
      <w:proofErr w:type="spellStart"/>
      <w:r w:rsidRPr="006861F1">
        <w:rPr>
          <w:b/>
          <w:bCs/>
          <w:i/>
          <w:iCs/>
          <w:sz w:val="32"/>
          <w:szCs w:val="32"/>
          <w:u w:val="single"/>
        </w:rPr>
        <w:t>dovedností</w:t>
      </w:r>
      <w:proofErr w:type="spellEnd"/>
      <w:r w:rsidRPr="006861F1">
        <w:rPr>
          <w:b/>
          <w:bCs/>
          <w:i/>
          <w:iCs/>
          <w:sz w:val="32"/>
          <w:szCs w:val="32"/>
          <w:u w:val="single"/>
        </w:rPr>
        <w:t xml:space="preserve"> u </w:t>
      </w:r>
      <w:proofErr w:type="spellStart"/>
      <w:r w:rsidRPr="006861F1">
        <w:rPr>
          <w:b/>
          <w:bCs/>
          <w:i/>
          <w:iCs/>
          <w:sz w:val="32"/>
          <w:szCs w:val="32"/>
          <w:u w:val="single"/>
        </w:rPr>
        <w:t>dětí</w:t>
      </w:r>
      <w:proofErr w:type="spellEnd"/>
      <w:r w:rsidRPr="006861F1">
        <w:rPr>
          <w:b/>
          <w:bCs/>
          <w:i/>
          <w:iCs/>
          <w:sz w:val="32"/>
          <w:szCs w:val="32"/>
          <w:u w:val="single"/>
        </w:rPr>
        <w:t xml:space="preserve"> 5-12 let</w:t>
      </w:r>
    </w:p>
    <w:p w:rsidR="006861F1" w:rsidRDefault="006861F1" w:rsidP="006861F1">
      <w:pPr>
        <w:jc w:val="center"/>
        <w:rPr>
          <w:b/>
          <w:bCs/>
          <w:i/>
          <w:iCs/>
          <w:sz w:val="32"/>
          <w:szCs w:val="32"/>
          <w:u w:val="single"/>
        </w:rPr>
      </w:pPr>
      <w:proofErr w:type="spellStart"/>
      <w:r w:rsidRPr="006861F1">
        <w:rPr>
          <w:b/>
          <w:bCs/>
          <w:i/>
          <w:iCs/>
          <w:sz w:val="32"/>
          <w:szCs w:val="32"/>
          <w:u w:val="single"/>
        </w:rPr>
        <w:t>Plummer</w:t>
      </w:r>
      <w:proofErr w:type="spellEnd"/>
      <w:r w:rsidRPr="006861F1">
        <w:rPr>
          <w:b/>
          <w:bCs/>
          <w:i/>
          <w:iCs/>
          <w:sz w:val="32"/>
          <w:szCs w:val="32"/>
          <w:u w:val="single"/>
        </w:rPr>
        <w:t>, Deborah M., Portál. 2021</w:t>
      </w:r>
    </w:p>
    <w:p w:rsidR="006861F1" w:rsidRPr="006861F1" w:rsidRDefault="006861F1" w:rsidP="006861F1">
      <w:pPr>
        <w:pStyle w:val="Bezriadkovania"/>
      </w:pPr>
    </w:p>
    <w:p w:rsidR="006861F1" w:rsidRDefault="006861F1" w:rsidP="00196285">
      <w:pPr>
        <w:pStyle w:val="Bezriadkovania"/>
        <w:jc w:val="both"/>
      </w:pPr>
      <w:r>
        <w:rPr>
          <w:noProof/>
        </w:rPr>
        <w:drawing>
          <wp:anchor distT="0" distB="0" distL="114300" distR="114300" simplePos="0" relativeHeight="251665408" behindDoc="0" locked="0" layoutInCell="1" allowOverlap="1" wp14:anchorId="40B3124D">
            <wp:simplePos x="0" y="0"/>
            <wp:positionH relativeFrom="margin">
              <wp:align>right</wp:align>
            </wp:positionH>
            <wp:positionV relativeFrom="paragraph">
              <wp:posOffset>56515</wp:posOffset>
            </wp:positionV>
            <wp:extent cx="892035" cy="1260000"/>
            <wp:effectExtent l="0" t="0" r="3810" b="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035" cy="1260000"/>
                    </a:xfrm>
                    <a:prstGeom prst="rect">
                      <a:avLst/>
                    </a:prstGeom>
                    <a:noFill/>
                  </pic:spPr>
                </pic:pic>
              </a:graphicData>
            </a:graphic>
          </wp:anchor>
        </w:drawing>
      </w:r>
      <w:r>
        <w:t>Každý chceme mať kamarátov. Na to, aby sme si ich dokázali nájsť a udržať, potrebujeme vedieť veľa dôležitých vecí počúvať, deliť sa, pomáhať, súcitiť, nesúťažiť, ale spolupracovať Hry, ktoré v tejto knihe nájdete, rozvíjajú práve tieto zručnosti, a navyše sú zábavné a nie sú k nim potrebné žiadne zložité pomôcky. Kniha je uvedená dvoma kapitolami, ktoré objasňujú dôležité pojmy a vysvetľujú, ako s hrami zaobchádzať a ako ich čo najlepšie využívať.</w:t>
      </w:r>
      <w:r w:rsidR="00013937">
        <w:t xml:space="preserve"> </w:t>
      </w:r>
      <w:r>
        <w:t>Hry je možné využiť v škole, v terapeutických a podporných skupinách, na detských táboroch alebo pri stretávaní rôznych detských oddielov.</w:t>
      </w:r>
    </w:p>
    <w:p w:rsidR="00912B44" w:rsidRDefault="00912B44" w:rsidP="006861F1">
      <w:pPr>
        <w:jc w:val="both"/>
      </w:pPr>
    </w:p>
    <w:p w:rsidR="00912B44" w:rsidRPr="00912B44" w:rsidRDefault="00912B44" w:rsidP="00912B44">
      <w:pPr>
        <w:jc w:val="center"/>
        <w:rPr>
          <w:b/>
          <w:bCs/>
          <w:i/>
          <w:iCs/>
          <w:sz w:val="32"/>
          <w:szCs w:val="32"/>
          <w:u w:val="single"/>
        </w:rPr>
      </w:pPr>
      <w:r w:rsidRPr="00912B44">
        <w:rPr>
          <w:b/>
          <w:bCs/>
          <w:i/>
          <w:iCs/>
          <w:sz w:val="32"/>
          <w:szCs w:val="32"/>
          <w:u w:val="single"/>
        </w:rPr>
        <w:t xml:space="preserve">Jak </w:t>
      </w:r>
      <w:proofErr w:type="spellStart"/>
      <w:r w:rsidRPr="00912B44">
        <w:rPr>
          <w:b/>
          <w:bCs/>
          <w:i/>
          <w:iCs/>
          <w:sz w:val="32"/>
          <w:szCs w:val="32"/>
          <w:u w:val="single"/>
        </w:rPr>
        <w:t>učit</w:t>
      </w:r>
      <w:proofErr w:type="spellEnd"/>
      <w:r w:rsidRPr="00912B44">
        <w:rPr>
          <w:b/>
          <w:bCs/>
          <w:i/>
          <w:iCs/>
          <w:sz w:val="32"/>
          <w:szCs w:val="32"/>
          <w:u w:val="single"/>
        </w:rPr>
        <w:t xml:space="preserve"> finanční </w:t>
      </w:r>
      <w:proofErr w:type="spellStart"/>
      <w:r w:rsidRPr="00912B44">
        <w:rPr>
          <w:b/>
          <w:bCs/>
          <w:i/>
          <w:iCs/>
          <w:sz w:val="32"/>
          <w:szCs w:val="32"/>
          <w:u w:val="single"/>
        </w:rPr>
        <w:t>gramotnost</w:t>
      </w:r>
      <w:proofErr w:type="spellEnd"/>
      <w:r w:rsidRPr="00912B44">
        <w:rPr>
          <w:b/>
          <w:bCs/>
          <w:i/>
          <w:iCs/>
          <w:sz w:val="32"/>
          <w:szCs w:val="32"/>
          <w:u w:val="single"/>
        </w:rPr>
        <w:t>?</w:t>
      </w:r>
    </w:p>
    <w:p w:rsidR="00912B44" w:rsidRPr="00912B44" w:rsidRDefault="00912B44" w:rsidP="00912B44">
      <w:pPr>
        <w:jc w:val="center"/>
        <w:rPr>
          <w:b/>
          <w:bCs/>
          <w:i/>
          <w:iCs/>
          <w:sz w:val="32"/>
          <w:szCs w:val="32"/>
          <w:u w:val="single"/>
        </w:rPr>
      </w:pPr>
      <w:r w:rsidRPr="00912B44">
        <w:rPr>
          <w:b/>
          <w:bCs/>
          <w:i/>
          <w:iCs/>
          <w:sz w:val="32"/>
          <w:szCs w:val="32"/>
          <w:u w:val="single"/>
        </w:rPr>
        <w:t xml:space="preserve">Tipy a </w:t>
      </w:r>
      <w:proofErr w:type="spellStart"/>
      <w:r w:rsidRPr="00912B44">
        <w:rPr>
          <w:b/>
          <w:bCs/>
          <w:i/>
          <w:iCs/>
          <w:sz w:val="32"/>
          <w:szCs w:val="32"/>
          <w:u w:val="single"/>
        </w:rPr>
        <w:t>podněty</w:t>
      </w:r>
      <w:proofErr w:type="spellEnd"/>
      <w:r w:rsidRPr="00912B44">
        <w:rPr>
          <w:b/>
          <w:bCs/>
          <w:i/>
          <w:iCs/>
          <w:sz w:val="32"/>
          <w:szCs w:val="32"/>
          <w:u w:val="single"/>
        </w:rPr>
        <w:t xml:space="preserve"> do výuky</w:t>
      </w:r>
    </w:p>
    <w:p w:rsidR="006861F1" w:rsidRDefault="00912B44" w:rsidP="00912B44">
      <w:pPr>
        <w:jc w:val="center"/>
        <w:rPr>
          <w:b/>
          <w:bCs/>
          <w:i/>
          <w:iCs/>
          <w:sz w:val="32"/>
          <w:szCs w:val="32"/>
          <w:u w:val="single"/>
        </w:rPr>
      </w:pPr>
      <w:proofErr w:type="spellStart"/>
      <w:r w:rsidRPr="00912B44">
        <w:rPr>
          <w:b/>
          <w:bCs/>
          <w:i/>
          <w:iCs/>
          <w:sz w:val="32"/>
          <w:szCs w:val="32"/>
          <w:u w:val="single"/>
        </w:rPr>
        <w:t>Lichtenberková</w:t>
      </w:r>
      <w:proofErr w:type="spellEnd"/>
      <w:r w:rsidRPr="00912B44">
        <w:rPr>
          <w:b/>
          <w:bCs/>
          <w:i/>
          <w:iCs/>
          <w:sz w:val="32"/>
          <w:szCs w:val="32"/>
          <w:u w:val="single"/>
        </w:rPr>
        <w:t xml:space="preserve">, K., </w:t>
      </w:r>
      <w:proofErr w:type="spellStart"/>
      <w:r w:rsidRPr="00912B44">
        <w:rPr>
          <w:b/>
          <w:bCs/>
          <w:i/>
          <w:iCs/>
          <w:sz w:val="32"/>
          <w:szCs w:val="32"/>
          <w:u w:val="single"/>
        </w:rPr>
        <w:t>Houšková</w:t>
      </w:r>
      <w:proofErr w:type="spellEnd"/>
      <w:r w:rsidRPr="00912B44">
        <w:rPr>
          <w:b/>
          <w:bCs/>
          <w:i/>
          <w:iCs/>
          <w:sz w:val="32"/>
          <w:szCs w:val="32"/>
          <w:u w:val="single"/>
        </w:rPr>
        <w:t xml:space="preserve">, M., </w:t>
      </w:r>
      <w:proofErr w:type="spellStart"/>
      <w:r w:rsidRPr="00912B44">
        <w:rPr>
          <w:b/>
          <w:bCs/>
          <w:i/>
          <w:iCs/>
          <w:sz w:val="32"/>
          <w:szCs w:val="32"/>
          <w:u w:val="single"/>
        </w:rPr>
        <w:t>Majvaldová</w:t>
      </w:r>
      <w:proofErr w:type="spellEnd"/>
      <w:r w:rsidRPr="00912B44">
        <w:rPr>
          <w:b/>
          <w:bCs/>
          <w:i/>
          <w:iCs/>
          <w:sz w:val="32"/>
          <w:szCs w:val="32"/>
          <w:u w:val="single"/>
        </w:rPr>
        <w:t>, R., Portál. 2022</w:t>
      </w:r>
    </w:p>
    <w:p w:rsidR="00912B44" w:rsidRDefault="00912B44" w:rsidP="00912B44">
      <w:pPr>
        <w:pStyle w:val="Bezriadkovania"/>
      </w:pPr>
    </w:p>
    <w:p w:rsidR="00196285" w:rsidRDefault="00196285" w:rsidP="00EF65FA">
      <w:pPr>
        <w:tabs>
          <w:tab w:val="left" w:pos="1800"/>
        </w:tabs>
        <w:ind w:left="1416"/>
        <w:jc w:val="both"/>
      </w:pPr>
      <w:r w:rsidRPr="00912B44">
        <w:rPr>
          <w:b/>
          <w:bCs/>
          <w:i/>
          <w:iCs/>
          <w:noProof/>
          <w:sz w:val="32"/>
          <w:szCs w:val="32"/>
          <w:u w:val="single"/>
        </w:rPr>
        <w:drawing>
          <wp:anchor distT="0" distB="0" distL="114300" distR="114300" simplePos="0" relativeHeight="251666432" behindDoc="0" locked="0" layoutInCell="1" allowOverlap="1" wp14:anchorId="09BCCB47">
            <wp:simplePos x="0" y="0"/>
            <wp:positionH relativeFrom="margin">
              <wp:posOffset>-635</wp:posOffset>
            </wp:positionH>
            <wp:positionV relativeFrom="paragraph">
              <wp:posOffset>47625</wp:posOffset>
            </wp:positionV>
            <wp:extent cx="876300" cy="1259840"/>
            <wp:effectExtent l="0" t="0" r="0"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1259840"/>
                    </a:xfrm>
                    <a:prstGeom prst="rect">
                      <a:avLst/>
                    </a:prstGeom>
                    <a:noFill/>
                  </pic:spPr>
                </pic:pic>
              </a:graphicData>
            </a:graphic>
          </wp:anchor>
        </w:drawing>
      </w:r>
      <w:r>
        <w:t>Finančné vzdelávanie by malo byť pevnou súčasťou nášho celoživotného vzdelávania, pretože nám pomáha pochopiť, ako správne hospodáriť so svojimi peniazmi, ako ich zhodnotiť, ako funguje trh, ako sa nepredlžiť, ako nenaletieť a mnoho ďalšieho. Na dosiahnutie toho je ale potrebné rozvíjať aj ďalšie zručnosti a osvojovať si postoje, ktoré nám pomôžu k uplatneniu sa na trhu práce aj celkovo v živote.</w:t>
      </w:r>
      <w:r w:rsidR="00013937">
        <w:t xml:space="preserve"> </w:t>
      </w:r>
      <w:r>
        <w:t xml:space="preserve">Finančnú gramotnosť by mal ideálne učiť aj finančne gramotný a podnikavý učiteľ. Ten potrebuje oporu v metodike výučby finančnej gramotnosti, prístup k novým výukovým metódam, zapojenie </w:t>
      </w:r>
      <w:proofErr w:type="spellStart"/>
      <w:r>
        <w:t>medzipredmetových</w:t>
      </w:r>
      <w:proofErr w:type="spellEnd"/>
      <w:r>
        <w:t xml:space="preserve"> väzieb a prepojenie  výučby s </w:t>
      </w:r>
      <w:r w:rsidR="00EF65FA">
        <w:t xml:space="preserve">   </w:t>
      </w:r>
      <w:r>
        <w:t>praxou.</w:t>
      </w:r>
    </w:p>
    <w:p w:rsidR="00EF65FA" w:rsidRDefault="00EF65FA" w:rsidP="00196285">
      <w:pPr>
        <w:tabs>
          <w:tab w:val="left" w:pos="1800"/>
        </w:tabs>
        <w:ind w:left="1416"/>
      </w:pPr>
    </w:p>
    <w:p w:rsidR="00196285" w:rsidRPr="00196285" w:rsidRDefault="00196285" w:rsidP="00196285">
      <w:pPr>
        <w:tabs>
          <w:tab w:val="left" w:pos="1800"/>
        </w:tabs>
        <w:ind w:left="1416"/>
        <w:jc w:val="center"/>
        <w:rPr>
          <w:b/>
          <w:bCs/>
          <w:i/>
          <w:iCs/>
          <w:sz w:val="32"/>
          <w:szCs w:val="32"/>
          <w:u w:val="single"/>
        </w:rPr>
      </w:pPr>
      <w:proofErr w:type="spellStart"/>
      <w:r w:rsidRPr="00196285">
        <w:rPr>
          <w:b/>
          <w:bCs/>
          <w:i/>
          <w:iCs/>
          <w:sz w:val="32"/>
          <w:szCs w:val="32"/>
          <w:u w:val="single"/>
        </w:rPr>
        <w:lastRenderedPageBreak/>
        <w:t>Když</w:t>
      </w:r>
      <w:proofErr w:type="spellEnd"/>
      <w:r w:rsidRPr="00196285">
        <w:rPr>
          <w:b/>
          <w:bCs/>
          <w:i/>
          <w:iCs/>
          <w:sz w:val="32"/>
          <w:szCs w:val="32"/>
          <w:u w:val="single"/>
        </w:rPr>
        <w:t xml:space="preserve"> naše </w:t>
      </w:r>
      <w:proofErr w:type="spellStart"/>
      <w:r w:rsidRPr="00196285">
        <w:rPr>
          <w:b/>
          <w:bCs/>
          <w:i/>
          <w:iCs/>
          <w:sz w:val="32"/>
          <w:szCs w:val="32"/>
          <w:u w:val="single"/>
        </w:rPr>
        <w:t>dítě</w:t>
      </w:r>
      <w:proofErr w:type="spellEnd"/>
      <w:r w:rsidRPr="00196285">
        <w:rPr>
          <w:b/>
          <w:bCs/>
          <w:i/>
          <w:iCs/>
          <w:sz w:val="32"/>
          <w:szCs w:val="32"/>
          <w:u w:val="single"/>
        </w:rPr>
        <w:t xml:space="preserve"> </w:t>
      </w:r>
      <w:proofErr w:type="spellStart"/>
      <w:r w:rsidRPr="00196285">
        <w:rPr>
          <w:b/>
          <w:bCs/>
          <w:i/>
          <w:iCs/>
          <w:sz w:val="32"/>
          <w:szCs w:val="32"/>
          <w:u w:val="single"/>
        </w:rPr>
        <w:t>nemluví</w:t>
      </w:r>
      <w:proofErr w:type="spellEnd"/>
      <w:r w:rsidRPr="00196285">
        <w:rPr>
          <w:b/>
          <w:bCs/>
          <w:i/>
          <w:iCs/>
          <w:sz w:val="32"/>
          <w:szCs w:val="32"/>
          <w:u w:val="single"/>
        </w:rPr>
        <w:t xml:space="preserve"> plynule</w:t>
      </w:r>
    </w:p>
    <w:p w:rsidR="00196285" w:rsidRPr="00196285" w:rsidRDefault="00196285" w:rsidP="00196285">
      <w:pPr>
        <w:tabs>
          <w:tab w:val="left" w:pos="1800"/>
        </w:tabs>
        <w:ind w:left="1416"/>
        <w:jc w:val="center"/>
        <w:rPr>
          <w:b/>
          <w:bCs/>
          <w:i/>
          <w:iCs/>
          <w:sz w:val="32"/>
          <w:szCs w:val="32"/>
          <w:u w:val="single"/>
        </w:rPr>
      </w:pPr>
      <w:proofErr w:type="spellStart"/>
      <w:r w:rsidRPr="00196285">
        <w:rPr>
          <w:b/>
          <w:bCs/>
          <w:i/>
          <w:iCs/>
          <w:sz w:val="32"/>
          <w:szCs w:val="32"/>
          <w:u w:val="single"/>
        </w:rPr>
        <w:t>Koktavost</w:t>
      </w:r>
      <w:proofErr w:type="spellEnd"/>
      <w:r w:rsidRPr="00196285">
        <w:rPr>
          <w:b/>
          <w:bCs/>
          <w:i/>
          <w:iCs/>
          <w:sz w:val="32"/>
          <w:szCs w:val="32"/>
          <w:u w:val="single"/>
        </w:rPr>
        <w:t xml:space="preserve"> a </w:t>
      </w:r>
      <w:proofErr w:type="spellStart"/>
      <w:r w:rsidRPr="00196285">
        <w:rPr>
          <w:b/>
          <w:bCs/>
          <w:i/>
          <w:iCs/>
          <w:sz w:val="32"/>
          <w:szCs w:val="32"/>
          <w:u w:val="single"/>
        </w:rPr>
        <w:t>jiné</w:t>
      </w:r>
      <w:proofErr w:type="spellEnd"/>
      <w:r w:rsidRPr="00196285">
        <w:rPr>
          <w:b/>
          <w:bCs/>
          <w:i/>
          <w:iCs/>
          <w:sz w:val="32"/>
          <w:szCs w:val="32"/>
          <w:u w:val="single"/>
        </w:rPr>
        <w:t xml:space="preserve"> </w:t>
      </w:r>
      <w:proofErr w:type="spellStart"/>
      <w:r w:rsidRPr="00196285">
        <w:rPr>
          <w:b/>
          <w:bCs/>
          <w:i/>
          <w:iCs/>
          <w:sz w:val="32"/>
          <w:szCs w:val="32"/>
          <w:u w:val="single"/>
        </w:rPr>
        <w:t>neplynulosti</w:t>
      </w:r>
      <w:proofErr w:type="spellEnd"/>
      <w:r w:rsidRPr="00196285">
        <w:rPr>
          <w:b/>
          <w:bCs/>
          <w:i/>
          <w:iCs/>
          <w:sz w:val="32"/>
          <w:szCs w:val="32"/>
          <w:u w:val="single"/>
        </w:rPr>
        <w:t xml:space="preserve"> </w:t>
      </w:r>
      <w:proofErr w:type="spellStart"/>
      <w:r w:rsidRPr="00196285">
        <w:rPr>
          <w:b/>
          <w:bCs/>
          <w:i/>
          <w:iCs/>
          <w:sz w:val="32"/>
          <w:szCs w:val="32"/>
          <w:u w:val="single"/>
        </w:rPr>
        <w:t>řeči</w:t>
      </w:r>
      <w:proofErr w:type="spellEnd"/>
    </w:p>
    <w:p w:rsidR="00196285" w:rsidRDefault="00196285" w:rsidP="00196285">
      <w:pPr>
        <w:tabs>
          <w:tab w:val="left" w:pos="1800"/>
        </w:tabs>
        <w:ind w:left="1416"/>
        <w:jc w:val="center"/>
        <w:rPr>
          <w:b/>
          <w:bCs/>
          <w:i/>
          <w:iCs/>
          <w:sz w:val="32"/>
          <w:szCs w:val="32"/>
          <w:u w:val="single"/>
        </w:rPr>
      </w:pPr>
      <w:r w:rsidRPr="00196285">
        <w:rPr>
          <w:b/>
          <w:bCs/>
          <w:i/>
          <w:iCs/>
          <w:sz w:val="32"/>
          <w:szCs w:val="32"/>
          <w:u w:val="single"/>
        </w:rPr>
        <w:t xml:space="preserve">Králiková, B.,  </w:t>
      </w:r>
      <w:proofErr w:type="spellStart"/>
      <w:r w:rsidRPr="00196285">
        <w:rPr>
          <w:b/>
          <w:bCs/>
          <w:i/>
          <w:iCs/>
          <w:sz w:val="32"/>
          <w:szCs w:val="32"/>
          <w:u w:val="single"/>
        </w:rPr>
        <w:t>Lechta</w:t>
      </w:r>
      <w:proofErr w:type="spellEnd"/>
      <w:r w:rsidRPr="00196285">
        <w:rPr>
          <w:b/>
          <w:bCs/>
          <w:i/>
          <w:iCs/>
          <w:sz w:val="32"/>
          <w:szCs w:val="32"/>
          <w:u w:val="single"/>
        </w:rPr>
        <w:t>, V., Portál.2022</w:t>
      </w:r>
    </w:p>
    <w:p w:rsidR="00196285" w:rsidRDefault="00196285" w:rsidP="00196285">
      <w:pPr>
        <w:pStyle w:val="Bezriadkovania"/>
        <w:jc w:val="both"/>
      </w:pPr>
    </w:p>
    <w:p w:rsidR="00196285" w:rsidRDefault="00196285" w:rsidP="00A712F9">
      <w:pPr>
        <w:pStyle w:val="Bezriadkovania"/>
        <w:jc w:val="both"/>
      </w:pPr>
      <w:r w:rsidRPr="00196285">
        <w:rPr>
          <w:b/>
          <w:bCs/>
          <w:i/>
          <w:iCs/>
          <w:noProof/>
          <w:sz w:val="32"/>
          <w:szCs w:val="32"/>
          <w:u w:val="single"/>
        </w:rPr>
        <w:drawing>
          <wp:anchor distT="0" distB="0" distL="114300" distR="114300" simplePos="0" relativeHeight="251667456" behindDoc="0" locked="0" layoutInCell="1" allowOverlap="1" wp14:anchorId="2A99311F">
            <wp:simplePos x="0" y="0"/>
            <wp:positionH relativeFrom="margin">
              <wp:align>right</wp:align>
            </wp:positionH>
            <wp:positionV relativeFrom="paragraph">
              <wp:posOffset>115570</wp:posOffset>
            </wp:positionV>
            <wp:extent cx="882147" cy="1260000"/>
            <wp:effectExtent l="0" t="0" r="0"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147" cy="1260000"/>
                    </a:xfrm>
                    <a:prstGeom prst="rect">
                      <a:avLst/>
                    </a:prstGeom>
                    <a:noFill/>
                  </pic:spPr>
                </pic:pic>
              </a:graphicData>
            </a:graphic>
          </wp:anchor>
        </w:drawing>
      </w:r>
      <w:r w:rsidRPr="00196285">
        <w:t xml:space="preserve">Približne u 5 % ľudí sa niekedy v živote objavia dlhšie alebo kratšie trvajúce problémy s plynulosťou reči. Môže ísť o zajakavosť, </w:t>
      </w:r>
      <w:proofErr w:type="spellStart"/>
      <w:r w:rsidRPr="00196285">
        <w:t>breptavosť</w:t>
      </w:r>
      <w:proofErr w:type="spellEnd"/>
      <w:r w:rsidRPr="00196285">
        <w:t xml:space="preserve"> alebo príznak iného druhu narušenej komunikačnej schopnosti, ale môže ísť aj o prirodzený jav – „normálna“ </w:t>
      </w:r>
      <w:proofErr w:type="spellStart"/>
      <w:r w:rsidRPr="00196285">
        <w:t>neplynulosť</w:t>
      </w:r>
      <w:proofErr w:type="spellEnd"/>
      <w:r w:rsidRPr="00196285">
        <w:t xml:space="preserve"> ako sprievodný znak vývoja reči dieťaťa. Rodičia aj pedagógovia sú preto často pri konfrontácii s </w:t>
      </w:r>
      <w:proofErr w:type="spellStart"/>
      <w:r w:rsidRPr="00196285">
        <w:t>neplynulosťou</w:t>
      </w:r>
      <w:proofErr w:type="spellEnd"/>
      <w:r w:rsidRPr="00196285">
        <w:t xml:space="preserve"> reči dieťaťa bezradní, nevedia, do ktorej zo spomínaných kategórií svoje dieťa zaradiť, prípadne </w:t>
      </w:r>
      <w:proofErr w:type="spellStart"/>
      <w:r w:rsidRPr="00196285">
        <w:t>neplynulosť</w:t>
      </w:r>
      <w:proofErr w:type="spellEnd"/>
      <w:r w:rsidRPr="00196285">
        <w:t xml:space="preserve"> reči podceňujú s argumentom, že z toho dieťa „vyrastie“. Cieľom tejto príručky je teda odpovedať na najčastejšie otázky, s ktorými sa autori stretávali počas svojej terapeutickej a poradenskej praxe: čo býva príčinou </w:t>
      </w:r>
      <w:proofErr w:type="spellStart"/>
      <w:r w:rsidRPr="00196285">
        <w:t>neplynulosti</w:t>
      </w:r>
      <w:proofErr w:type="spellEnd"/>
      <w:r w:rsidRPr="00196285">
        <w:t xml:space="preserve"> v reči a ako sa prejavuje, o akú diagnózu sa môže jednať</w:t>
      </w:r>
      <w:r w:rsidR="00A712F9">
        <w:t>...</w:t>
      </w:r>
    </w:p>
    <w:p w:rsidR="00196285" w:rsidRDefault="00196285" w:rsidP="00196285">
      <w:pPr>
        <w:pStyle w:val="Bezriadkovania"/>
        <w:jc w:val="both"/>
      </w:pPr>
    </w:p>
    <w:p w:rsidR="00196285" w:rsidRPr="00196285" w:rsidRDefault="00196285" w:rsidP="00196285">
      <w:pPr>
        <w:pStyle w:val="Bezriadkovania"/>
        <w:jc w:val="center"/>
        <w:rPr>
          <w:b/>
          <w:bCs/>
          <w:i/>
          <w:iCs/>
          <w:sz w:val="32"/>
          <w:szCs w:val="32"/>
          <w:u w:val="single"/>
        </w:rPr>
      </w:pPr>
      <w:r w:rsidRPr="00196285">
        <w:rPr>
          <w:b/>
          <w:bCs/>
          <w:i/>
          <w:iCs/>
          <w:sz w:val="32"/>
          <w:szCs w:val="32"/>
          <w:u w:val="single"/>
        </w:rPr>
        <w:t xml:space="preserve">Násilí v </w:t>
      </w:r>
      <w:proofErr w:type="spellStart"/>
      <w:r w:rsidRPr="00196285">
        <w:rPr>
          <w:b/>
          <w:bCs/>
          <w:i/>
          <w:iCs/>
          <w:sz w:val="32"/>
          <w:szCs w:val="32"/>
          <w:u w:val="single"/>
        </w:rPr>
        <w:t>sociálních</w:t>
      </w:r>
      <w:proofErr w:type="spellEnd"/>
      <w:r w:rsidRPr="00196285">
        <w:rPr>
          <w:b/>
          <w:bCs/>
          <w:i/>
          <w:iCs/>
          <w:sz w:val="32"/>
          <w:szCs w:val="32"/>
          <w:u w:val="single"/>
        </w:rPr>
        <w:t xml:space="preserve"> službách</w:t>
      </w:r>
    </w:p>
    <w:p w:rsidR="00196285" w:rsidRPr="00196285" w:rsidRDefault="00196285" w:rsidP="00196285">
      <w:pPr>
        <w:pStyle w:val="Bezriadkovania"/>
        <w:jc w:val="center"/>
        <w:rPr>
          <w:b/>
          <w:bCs/>
          <w:i/>
          <w:iCs/>
          <w:sz w:val="32"/>
          <w:szCs w:val="32"/>
          <w:u w:val="single"/>
        </w:rPr>
      </w:pPr>
      <w:r w:rsidRPr="00196285">
        <w:rPr>
          <w:b/>
          <w:bCs/>
          <w:i/>
          <w:iCs/>
          <w:sz w:val="32"/>
          <w:szCs w:val="32"/>
          <w:u w:val="single"/>
        </w:rPr>
        <w:t>Autorský kolektív</w:t>
      </w:r>
      <w:r w:rsidR="00EF65FA">
        <w:rPr>
          <w:b/>
          <w:bCs/>
          <w:i/>
          <w:iCs/>
          <w:sz w:val="32"/>
          <w:szCs w:val="32"/>
          <w:u w:val="single"/>
        </w:rPr>
        <w:t>,</w:t>
      </w:r>
    </w:p>
    <w:p w:rsidR="00196285" w:rsidRDefault="00196285" w:rsidP="00196285">
      <w:pPr>
        <w:pStyle w:val="Bezriadkovania"/>
        <w:jc w:val="center"/>
        <w:rPr>
          <w:b/>
          <w:bCs/>
          <w:i/>
          <w:iCs/>
          <w:sz w:val="32"/>
          <w:szCs w:val="32"/>
          <w:u w:val="single"/>
        </w:rPr>
      </w:pPr>
      <w:proofErr w:type="spellStart"/>
      <w:r w:rsidRPr="00196285">
        <w:rPr>
          <w:b/>
          <w:bCs/>
          <w:i/>
          <w:iCs/>
          <w:sz w:val="32"/>
          <w:szCs w:val="32"/>
          <w:u w:val="single"/>
        </w:rPr>
        <w:t>Asociace</w:t>
      </w:r>
      <w:proofErr w:type="spellEnd"/>
      <w:r w:rsidRPr="00196285">
        <w:rPr>
          <w:b/>
          <w:bCs/>
          <w:i/>
          <w:iCs/>
          <w:sz w:val="32"/>
          <w:szCs w:val="32"/>
          <w:u w:val="single"/>
        </w:rPr>
        <w:t xml:space="preserve"> </w:t>
      </w:r>
      <w:proofErr w:type="spellStart"/>
      <w:r w:rsidRPr="00196285">
        <w:rPr>
          <w:b/>
          <w:bCs/>
          <w:i/>
          <w:iCs/>
          <w:sz w:val="32"/>
          <w:szCs w:val="32"/>
          <w:u w:val="single"/>
        </w:rPr>
        <w:t>poskytovatelů</w:t>
      </w:r>
      <w:proofErr w:type="spellEnd"/>
      <w:r w:rsidRPr="00196285">
        <w:rPr>
          <w:b/>
          <w:bCs/>
          <w:i/>
          <w:iCs/>
          <w:sz w:val="32"/>
          <w:szCs w:val="32"/>
          <w:u w:val="single"/>
        </w:rPr>
        <w:t xml:space="preserve"> </w:t>
      </w:r>
      <w:proofErr w:type="spellStart"/>
      <w:r w:rsidRPr="00196285">
        <w:rPr>
          <w:b/>
          <w:bCs/>
          <w:i/>
          <w:iCs/>
          <w:sz w:val="32"/>
          <w:szCs w:val="32"/>
          <w:u w:val="single"/>
        </w:rPr>
        <w:t>sociálních</w:t>
      </w:r>
      <w:proofErr w:type="spellEnd"/>
      <w:r w:rsidRPr="00196285">
        <w:rPr>
          <w:b/>
          <w:bCs/>
          <w:i/>
          <w:iCs/>
          <w:sz w:val="32"/>
          <w:szCs w:val="32"/>
          <w:u w:val="single"/>
        </w:rPr>
        <w:t xml:space="preserve"> </w:t>
      </w:r>
      <w:proofErr w:type="spellStart"/>
      <w:r w:rsidRPr="00196285">
        <w:rPr>
          <w:b/>
          <w:bCs/>
          <w:i/>
          <w:iCs/>
          <w:sz w:val="32"/>
          <w:szCs w:val="32"/>
          <w:u w:val="single"/>
        </w:rPr>
        <w:t>služeb</w:t>
      </w:r>
      <w:proofErr w:type="spellEnd"/>
      <w:r w:rsidRPr="00196285">
        <w:rPr>
          <w:b/>
          <w:bCs/>
          <w:i/>
          <w:iCs/>
          <w:sz w:val="32"/>
          <w:szCs w:val="32"/>
          <w:u w:val="single"/>
        </w:rPr>
        <w:t xml:space="preserve"> ČR</w:t>
      </w:r>
      <w:r w:rsidR="00EF65FA">
        <w:rPr>
          <w:b/>
          <w:bCs/>
          <w:i/>
          <w:iCs/>
          <w:sz w:val="32"/>
          <w:szCs w:val="32"/>
          <w:u w:val="single"/>
        </w:rPr>
        <w:t>.</w:t>
      </w:r>
      <w:r w:rsidRPr="00196285">
        <w:rPr>
          <w:b/>
          <w:bCs/>
          <w:i/>
          <w:iCs/>
          <w:sz w:val="32"/>
          <w:szCs w:val="32"/>
          <w:u w:val="single"/>
        </w:rPr>
        <w:t xml:space="preserve"> 2023</w:t>
      </w:r>
    </w:p>
    <w:p w:rsidR="00196285" w:rsidRDefault="00196285" w:rsidP="00196285">
      <w:pPr>
        <w:pStyle w:val="Bezriadkovania"/>
      </w:pPr>
    </w:p>
    <w:p w:rsidR="00196285" w:rsidRPr="00196285" w:rsidRDefault="00196285" w:rsidP="00196285">
      <w:pPr>
        <w:pStyle w:val="Bezriadkovania"/>
      </w:pPr>
      <w:r w:rsidRPr="00196285">
        <w:rPr>
          <w:noProof/>
        </w:rPr>
        <w:drawing>
          <wp:anchor distT="0" distB="0" distL="114300" distR="114300" simplePos="0" relativeHeight="251668480" behindDoc="0" locked="0" layoutInCell="1" allowOverlap="1" wp14:anchorId="7C39DE69">
            <wp:simplePos x="0" y="0"/>
            <wp:positionH relativeFrom="margin">
              <wp:posOffset>-160655</wp:posOffset>
            </wp:positionH>
            <wp:positionV relativeFrom="paragraph">
              <wp:posOffset>173355</wp:posOffset>
            </wp:positionV>
            <wp:extent cx="982345" cy="1259840"/>
            <wp:effectExtent l="0" t="0" r="825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2345" cy="1259840"/>
                    </a:xfrm>
                    <a:prstGeom prst="rect">
                      <a:avLst/>
                    </a:prstGeom>
                    <a:noFill/>
                  </pic:spPr>
                </pic:pic>
              </a:graphicData>
            </a:graphic>
          </wp:anchor>
        </w:drawing>
      </w:r>
    </w:p>
    <w:p w:rsidR="00196285" w:rsidRDefault="00196285" w:rsidP="00196285">
      <w:pPr>
        <w:pStyle w:val="Bezriadkovania"/>
        <w:jc w:val="both"/>
      </w:pPr>
      <w:r>
        <w:t>Násilie, týranie či zanedbávanie sa v sociálnych službách objavujú pravidelne. Ich nositeľmi sú ľudia, pracovníci, resp. môžeme hovoriť o čiastkovom zlyhaní jednotlivcov. To však nie je dôvod, aby sme na tieto riziká rezignovali.</w:t>
      </w:r>
    </w:p>
    <w:p w:rsidR="00196285" w:rsidRDefault="00196285" w:rsidP="00196285">
      <w:pPr>
        <w:pStyle w:val="Bezriadkovania"/>
        <w:jc w:val="both"/>
      </w:pPr>
      <w:r>
        <w:t>Maximálna eliminácia výskytu násilia a zneužívania či týrania v sociálnych službách je absolútne nevyhnutná. Je potrebné venovať dostatok pozornosti preventívnym opatreniam, mechanizmom včasnej detekcie, odhaleniu násilia a zanedbávaniu a v prípade odhalenia je potom nutná rýchla a účinná (krízová) intervencia.</w:t>
      </w:r>
    </w:p>
    <w:p w:rsidR="00196285" w:rsidRDefault="00196285" w:rsidP="00196285">
      <w:pPr>
        <w:pStyle w:val="Bezriadkovania"/>
        <w:jc w:val="both"/>
      </w:pPr>
    </w:p>
    <w:p w:rsidR="00196285" w:rsidRDefault="00196285" w:rsidP="00A712F9">
      <w:pPr>
        <w:pStyle w:val="Bezriadkovania"/>
        <w:jc w:val="both"/>
      </w:pPr>
    </w:p>
    <w:p w:rsidR="00196285" w:rsidRPr="00A712F9" w:rsidRDefault="00196285" w:rsidP="00A712F9">
      <w:pPr>
        <w:jc w:val="center"/>
        <w:rPr>
          <w:b/>
          <w:bCs/>
          <w:i/>
          <w:iCs/>
          <w:sz w:val="32"/>
          <w:szCs w:val="32"/>
          <w:u w:val="single"/>
        </w:rPr>
      </w:pPr>
      <w:r w:rsidRPr="00A712F9">
        <w:rPr>
          <w:b/>
          <w:bCs/>
          <w:i/>
          <w:iCs/>
          <w:sz w:val="32"/>
          <w:szCs w:val="32"/>
          <w:u w:val="single"/>
        </w:rPr>
        <w:t xml:space="preserve">Podpora </w:t>
      </w:r>
      <w:proofErr w:type="spellStart"/>
      <w:r w:rsidRPr="00A712F9">
        <w:rPr>
          <w:b/>
          <w:bCs/>
          <w:i/>
          <w:iCs/>
          <w:sz w:val="32"/>
          <w:szCs w:val="32"/>
          <w:u w:val="single"/>
        </w:rPr>
        <w:t>pozitivního</w:t>
      </w:r>
      <w:proofErr w:type="spellEnd"/>
      <w:r w:rsidRPr="00A712F9">
        <w:rPr>
          <w:b/>
          <w:bCs/>
          <w:i/>
          <w:iCs/>
          <w:sz w:val="32"/>
          <w:szCs w:val="32"/>
          <w:u w:val="single"/>
        </w:rPr>
        <w:t xml:space="preserve"> </w:t>
      </w:r>
      <w:proofErr w:type="spellStart"/>
      <w:r w:rsidRPr="00A712F9">
        <w:rPr>
          <w:b/>
          <w:bCs/>
          <w:i/>
          <w:iCs/>
          <w:sz w:val="32"/>
          <w:szCs w:val="32"/>
          <w:u w:val="single"/>
        </w:rPr>
        <w:t>chování</w:t>
      </w:r>
      <w:proofErr w:type="spellEnd"/>
    </w:p>
    <w:p w:rsidR="00196285" w:rsidRPr="00A712F9" w:rsidRDefault="00196285" w:rsidP="00A712F9">
      <w:pPr>
        <w:jc w:val="center"/>
        <w:rPr>
          <w:b/>
          <w:bCs/>
          <w:i/>
          <w:iCs/>
          <w:sz w:val="32"/>
          <w:szCs w:val="32"/>
          <w:u w:val="single"/>
        </w:rPr>
      </w:pPr>
      <w:r w:rsidRPr="00A712F9">
        <w:rPr>
          <w:b/>
          <w:bCs/>
          <w:i/>
          <w:iCs/>
          <w:sz w:val="32"/>
          <w:szCs w:val="32"/>
          <w:u w:val="single"/>
        </w:rPr>
        <w:t xml:space="preserve">u </w:t>
      </w:r>
      <w:proofErr w:type="spellStart"/>
      <w:r w:rsidRPr="00A712F9">
        <w:rPr>
          <w:b/>
          <w:bCs/>
          <w:i/>
          <w:iCs/>
          <w:sz w:val="32"/>
          <w:szCs w:val="32"/>
          <w:u w:val="single"/>
        </w:rPr>
        <w:t>osob</w:t>
      </w:r>
      <w:proofErr w:type="spellEnd"/>
      <w:r w:rsidRPr="00A712F9">
        <w:rPr>
          <w:b/>
          <w:bCs/>
          <w:i/>
          <w:iCs/>
          <w:sz w:val="32"/>
          <w:szCs w:val="32"/>
          <w:u w:val="single"/>
        </w:rPr>
        <w:t xml:space="preserve"> s PAS a </w:t>
      </w:r>
      <w:proofErr w:type="spellStart"/>
      <w:r w:rsidRPr="00A712F9">
        <w:rPr>
          <w:b/>
          <w:bCs/>
          <w:i/>
          <w:iCs/>
          <w:sz w:val="32"/>
          <w:szCs w:val="32"/>
          <w:u w:val="single"/>
        </w:rPr>
        <w:t>mentálním</w:t>
      </w:r>
      <w:proofErr w:type="spellEnd"/>
      <w:r w:rsidRPr="00A712F9">
        <w:rPr>
          <w:b/>
          <w:bCs/>
          <w:i/>
          <w:iCs/>
          <w:sz w:val="32"/>
          <w:szCs w:val="32"/>
          <w:u w:val="single"/>
        </w:rPr>
        <w:t xml:space="preserve"> </w:t>
      </w:r>
      <w:proofErr w:type="spellStart"/>
      <w:r w:rsidRPr="00A712F9">
        <w:rPr>
          <w:b/>
          <w:bCs/>
          <w:i/>
          <w:iCs/>
          <w:sz w:val="32"/>
          <w:szCs w:val="32"/>
          <w:u w:val="single"/>
        </w:rPr>
        <w:t>postižením</w:t>
      </w:r>
      <w:proofErr w:type="spellEnd"/>
    </w:p>
    <w:p w:rsidR="00196285" w:rsidRDefault="00196285" w:rsidP="00A712F9">
      <w:pPr>
        <w:jc w:val="center"/>
        <w:rPr>
          <w:b/>
          <w:bCs/>
          <w:i/>
          <w:iCs/>
          <w:sz w:val="32"/>
          <w:szCs w:val="32"/>
          <w:u w:val="single"/>
        </w:rPr>
      </w:pPr>
      <w:proofErr w:type="spellStart"/>
      <w:r w:rsidRPr="00A712F9">
        <w:rPr>
          <w:b/>
          <w:bCs/>
          <w:i/>
          <w:iCs/>
          <w:sz w:val="32"/>
          <w:szCs w:val="32"/>
          <w:u w:val="single"/>
        </w:rPr>
        <w:t>Osgood</w:t>
      </w:r>
      <w:proofErr w:type="spellEnd"/>
      <w:r w:rsidRPr="00A712F9">
        <w:rPr>
          <w:b/>
          <w:bCs/>
          <w:i/>
          <w:iCs/>
          <w:sz w:val="32"/>
          <w:szCs w:val="32"/>
          <w:u w:val="single"/>
        </w:rPr>
        <w:t>, T., Portál. 2023</w:t>
      </w:r>
    </w:p>
    <w:p w:rsidR="00A712F9" w:rsidRDefault="00A712F9" w:rsidP="00A712F9">
      <w:pPr>
        <w:pStyle w:val="Bezriadkovania"/>
        <w:jc w:val="both"/>
      </w:pPr>
      <w:r>
        <w:rPr>
          <w:noProof/>
        </w:rPr>
        <w:drawing>
          <wp:anchor distT="0" distB="0" distL="114300" distR="114300" simplePos="0" relativeHeight="251669504" behindDoc="0" locked="0" layoutInCell="1" allowOverlap="1" wp14:anchorId="51AEC464">
            <wp:simplePos x="0" y="0"/>
            <wp:positionH relativeFrom="margin">
              <wp:posOffset>4863465</wp:posOffset>
            </wp:positionH>
            <wp:positionV relativeFrom="paragraph">
              <wp:posOffset>151765</wp:posOffset>
            </wp:positionV>
            <wp:extent cx="892080" cy="1260000"/>
            <wp:effectExtent l="0" t="0" r="3810"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2080" cy="1260000"/>
                    </a:xfrm>
                    <a:prstGeom prst="rect">
                      <a:avLst/>
                    </a:prstGeom>
                    <a:noFill/>
                  </pic:spPr>
                </pic:pic>
              </a:graphicData>
            </a:graphic>
          </wp:anchor>
        </w:drawing>
      </w:r>
      <w:r w:rsidRPr="00A712F9">
        <w:t xml:space="preserve">Náročné správanie je vždy určitou formou komunikácie, ktorá z nejakých dôvodov nemôže prebiehať štandardným spôsobom. </w:t>
      </w:r>
      <w:proofErr w:type="spellStart"/>
      <w:r w:rsidRPr="00A712F9">
        <w:t>Osgood</w:t>
      </w:r>
      <w:proofErr w:type="spellEnd"/>
      <w:r w:rsidRPr="00A712F9">
        <w:t xml:space="preserve"> ponúka množstvo stratégií a praktických návodov, ako umožniť ľuďom s mentálnym postihnutím či autizmom, aby na presadenie svojich potrieb využívali iné spôsoby ako náročné správanie. Ponúka možnosti a postupy pre rôzne situácie, či už v rodine, v škole, alebo v prostredí sociálnych služieb. </w:t>
      </w:r>
      <w:proofErr w:type="spellStart"/>
      <w:r w:rsidRPr="00A712F9">
        <w:t>Osgood</w:t>
      </w:r>
      <w:proofErr w:type="spellEnd"/>
      <w:r w:rsidRPr="00A712F9">
        <w:t xml:space="preserve"> vždy odporúča prístup zameraný na človeka a zdôrazňuje potrebu zachovať jeho individualitu. Každá kapitola obsahuje otázky na diskusiu alebo zamyslenie. Hlavným cieľom tejto knihy je zlepšiť kvalitu života všetkých zúčastnených, ako osôb, ktoré podporu potrebujú, tak aj tých, ktorí im ju majú poskytovať: opatrovateľov i rodičov.</w:t>
      </w:r>
    </w:p>
    <w:p w:rsidR="00A712F9" w:rsidRDefault="00A712F9" w:rsidP="00A712F9">
      <w:pPr>
        <w:pStyle w:val="Bezriadkovania"/>
        <w:jc w:val="both"/>
      </w:pPr>
    </w:p>
    <w:p w:rsidR="00A712F9" w:rsidRDefault="00A712F9" w:rsidP="00A712F9">
      <w:pPr>
        <w:pStyle w:val="Bezriadkovania"/>
        <w:jc w:val="both"/>
      </w:pPr>
    </w:p>
    <w:p w:rsidR="00A712F9" w:rsidRPr="00A712F9" w:rsidRDefault="00A712F9" w:rsidP="00A712F9">
      <w:pPr>
        <w:jc w:val="center"/>
        <w:rPr>
          <w:b/>
          <w:bCs/>
          <w:i/>
          <w:iCs/>
          <w:sz w:val="32"/>
          <w:szCs w:val="32"/>
          <w:u w:val="single"/>
        </w:rPr>
      </w:pPr>
      <w:proofErr w:type="spellStart"/>
      <w:r w:rsidRPr="00A712F9">
        <w:rPr>
          <w:b/>
          <w:bCs/>
          <w:i/>
          <w:iCs/>
          <w:sz w:val="32"/>
          <w:szCs w:val="32"/>
          <w:u w:val="single"/>
        </w:rPr>
        <w:t>Povíš</w:t>
      </w:r>
      <w:proofErr w:type="spellEnd"/>
      <w:r w:rsidRPr="00A712F9">
        <w:rPr>
          <w:b/>
          <w:bCs/>
          <w:i/>
          <w:iCs/>
          <w:sz w:val="32"/>
          <w:szCs w:val="32"/>
          <w:u w:val="single"/>
        </w:rPr>
        <w:t xml:space="preserve"> mi to?</w:t>
      </w:r>
    </w:p>
    <w:p w:rsidR="00A712F9" w:rsidRDefault="00A712F9" w:rsidP="00A712F9">
      <w:pPr>
        <w:jc w:val="center"/>
        <w:rPr>
          <w:b/>
          <w:bCs/>
          <w:i/>
          <w:iCs/>
          <w:sz w:val="32"/>
          <w:szCs w:val="32"/>
          <w:u w:val="single"/>
        </w:rPr>
      </w:pPr>
      <w:r w:rsidRPr="00A712F9">
        <w:rPr>
          <w:b/>
          <w:bCs/>
          <w:i/>
          <w:iCs/>
          <w:sz w:val="32"/>
          <w:szCs w:val="32"/>
          <w:u w:val="single"/>
        </w:rPr>
        <w:t xml:space="preserve">Stará, E., Mladá </w:t>
      </w:r>
      <w:proofErr w:type="spellStart"/>
      <w:r w:rsidRPr="00A712F9">
        <w:rPr>
          <w:b/>
          <w:bCs/>
          <w:i/>
          <w:iCs/>
          <w:sz w:val="32"/>
          <w:szCs w:val="32"/>
          <w:u w:val="single"/>
        </w:rPr>
        <w:t>fronta</w:t>
      </w:r>
      <w:proofErr w:type="spellEnd"/>
      <w:r w:rsidRPr="00A712F9">
        <w:rPr>
          <w:b/>
          <w:bCs/>
          <w:i/>
          <w:iCs/>
          <w:sz w:val="32"/>
          <w:szCs w:val="32"/>
          <w:u w:val="single"/>
        </w:rPr>
        <w:t>. 2023</w:t>
      </w:r>
    </w:p>
    <w:p w:rsidR="00A712F9" w:rsidRDefault="00A712F9" w:rsidP="00A712F9">
      <w:pPr>
        <w:pStyle w:val="Bezriadkovania"/>
      </w:pPr>
    </w:p>
    <w:p w:rsidR="00A712F9" w:rsidRDefault="00A712F9" w:rsidP="00A712F9">
      <w:pPr>
        <w:tabs>
          <w:tab w:val="left" w:pos="1752"/>
        </w:tabs>
        <w:jc w:val="both"/>
      </w:pPr>
      <w:r>
        <w:rPr>
          <w:noProof/>
        </w:rPr>
        <w:drawing>
          <wp:anchor distT="0" distB="0" distL="114300" distR="114300" simplePos="0" relativeHeight="251670528" behindDoc="0" locked="0" layoutInCell="1" allowOverlap="1" wp14:anchorId="344ABC8E">
            <wp:simplePos x="0" y="0"/>
            <wp:positionH relativeFrom="margin">
              <wp:posOffset>-635</wp:posOffset>
            </wp:positionH>
            <wp:positionV relativeFrom="paragraph">
              <wp:posOffset>9525</wp:posOffset>
            </wp:positionV>
            <wp:extent cx="985520" cy="1259840"/>
            <wp:effectExtent l="0" t="0" r="5080"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5520" cy="1259840"/>
                    </a:xfrm>
                    <a:prstGeom prst="rect">
                      <a:avLst/>
                    </a:prstGeom>
                    <a:noFill/>
                  </pic:spPr>
                </pic:pic>
              </a:graphicData>
            </a:graphic>
          </wp:anchor>
        </w:drawing>
      </w:r>
      <w:r>
        <w:tab/>
      </w:r>
      <w:r w:rsidRPr="00A712F9">
        <w:t xml:space="preserve">Kniha špeciálnej pedagogičky, </w:t>
      </w:r>
      <w:proofErr w:type="spellStart"/>
      <w:r w:rsidRPr="00A712F9">
        <w:t>logopedky</w:t>
      </w:r>
      <w:proofErr w:type="spellEnd"/>
      <w:r w:rsidRPr="00A712F9">
        <w:t xml:space="preserve"> a autorky detských kníh Ester Starej a ilustrátora Milana Starého nenásilne a zábavnou formou podnecuje hovorný apetít, rozvíja vyjadrovacie schopnosti, slovnú zásobu a jazykový cit dieťaťa. Deti sa prostredníctvom rozmanitých konverzačných tém a netradičných úloh učia utriediť si a sformulovať myšlienky, hrať sa s jazykom a správne sa vyjadrovať. Kniha nabáda k rozprávaniu aj svojou grafickou podobou. Publikácia je určená ako deťom a ich rodičom, tak aj logopédom a učiteľom.</w:t>
      </w:r>
    </w:p>
    <w:p w:rsidR="00A712F9" w:rsidRDefault="00A712F9" w:rsidP="00A712F9">
      <w:pPr>
        <w:tabs>
          <w:tab w:val="left" w:pos="1752"/>
        </w:tabs>
      </w:pPr>
    </w:p>
    <w:p w:rsidR="00A712F9" w:rsidRPr="00A712F9" w:rsidRDefault="00A712F9" w:rsidP="00A712F9">
      <w:pPr>
        <w:tabs>
          <w:tab w:val="left" w:pos="1752"/>
        </w:tabs>
        <w:jc w:val="center"/>
        <w:rPr>
          <w:b/>
          <w:bCs/>
          <w:i/>
          <w:iCs/>
          <w:sz w:val="32"/>
          <w:szCs w:val="32"/>
          <w:u w:val="single"/>
        </w:rPr>
      </w:pPr>
      <w:r w:rsidRPr="00A712F9">
        <w:rPr>
          <w:b/>
          <w:bCs/>
          <w:i/>
          <w:iCs/>
          <w:sz w:val="32"/>
          <w:szCs w:val="32"/>
          <w:u w:val="single"/>
        </w:rPr>
        <w:t xml:space="preserve">Pravidla </w:t>
      </w:r>
      <w:proofErr w:type="spellStart"/>
      <w:r w:rsidRPr="00A712F9">
        <w:rPr>
          <w:b/>
          <w:bCs/>
          <w:i/>
          <w:iCs/>
          <w:sz w:val="32"/>
          <w:szCs w:val="32"/>
          <w:u w:val="single"/>
        </w:rPr>
        <w:t>chování</w:t>
      </w:r>
      <w:proofErr w:type="spellEnd"/>
      <w:r w:rsidRPr="00A712F9">
        <w:rPr>
          <w:b/>
          <w:bCs/>
          <w:i/>
          <w:iCs/>
          <w:sz w:val="32"/>
          <w:szCs w:val="32"/>
          <w:u w:val="single"/>
        </w:rPr>
        <w:t xml:space="preserve"> </w:t>
      </w:r>
      <w:proofErr w:type="spellStart"/>
      <w:r w:rsidRPr="00A712F9">
        <w:rPr>
          <w:b/>
          <w:bCs/>
          <w:i/>
          <w:iCs/>
          <w:sz w:val="32"/>
          <w:szCs w:val="32"/>
          <w:u w:val="single"/>
        </w:rPr>
        <w:t>dětí</w:t>
      </w:r>
      <w:proofErr w:type="spellEnd"/>
      <w:r w:rsidRPr="00A712F9">
        <w:rPr>
          <w:b/>
          <w:bCs/>
          <w:i/>
          <w:iCs/>
          <w:sz w:val="32"/>
          <w:szCs w:val="32"/>
          <w:u w:val="single"/>
        </w:rPr>
        <w:t xml:space="preserve"> v </w:t>
      </w:r>
      <w:proofErr w:type="spellStart"/>
      <w:r w:rsidRPr="00A712F9">
        <w:rPr>
          <w:b/>
          <w:bCs/>
          <w:i/>
          <w:iCs/>
          <w:sz w:val="32"/>
          <w:szCs w:val="32"/>
          <w:u w:val="single"/>
        </w:rPr>
        <w:t>mateřské</w:t>
      </w:r>
      <w:proofErr w:type="spellEnd"/>
      <w:r w:rsidRPr="00A712F9">
        <w:rPr>
          <w:b/>
          <w:bCs/>
          <w:i/>
          <w:iCs/>
          <w:sz w:val="32"/>
          <w:szCs w:val="32"/>
          <w:u w:val="single"/>
        </w:rPr>
        <w:t xml:space="preserve"> škole</w:t>
      </w:r>
    </w:p>
    <w:p w:rsidR="00A712F9" w:rsidRDefault="00A712F9" w:rsidP="00A712F9">
      <w:pPr>
        <w:tabs>
          <w:tab w:val="left" w:pos="1752"/>
        </w:tabs>
        <w:jc w:val="center"/>
        <w:rPr>
          <w:b/>
          <w:bCs/>
          <w:i/>
          <w:iCs/>
          <w:sz w:val="32"/>
          <w:szCs w:val="32"/>
          <w:u w:val="single"/>
        </w:rPr>
      </w:pPr>
      <w:r w:rsidRPr="00A712F9">
        <w:rPr>
          <w:b/>
          <w:bCs/>
          <w:i/>
          <w:iCs/>
          <w:sz w:val="32"/>
          <w:szCs w:val="32"/>
          <w:u w:val="single"/>
        </w:rPr>
        <w:t xml:space="preserve">Michalová, </w:t>
      </w:r>
      <w:proofErr w:type="spellStart"/>
      <w:r w:rsidRPr="00A712F9">
        <w:rPr>
          <w:b/>
          <w:bCs/>
          <w:i/>
          <w:iCs/>
          <w:sz w:val="32"/>
          <w:szCs w:val="32"/>
          <w:u w:val="single"/>
        </w:rPr>
        <w:t>Z.,Kratochvílová</w:t>
      </w:r>
      <w:proofErr w:type="spellEnd"/>
      <w:r w:rsidRPr="00A712F9">
        <w:rPr>
          <w:b/>
          <w:bCs/>
          <w:i/>
          <w:iCs/>
          <w:sz w:val="32"/>
          <w:szCs w:val="32"/>
          <w:u w:val="single"/>
        </w:rPr>
        <w:t xml:space="preserve">, A., </w:t>
      </w:r>
      <w:proofErr w:type="spellStart"/>
      <w:r w:rsidRPr="00A712F9">
        <w:rPr>
          <w:b/>
          <w:bCs/>
          <w:i/>
          <w:iCs/>
          <w:sz w:val="32"/>
          <w:szCs w:val="32"/>
          <w:u w:val="single"/>
        </w:rPr>
        <w:t>Grada</w:t>
      </w:r>
      <w:proofErr w:type="spellEnd"/>
      <w:r w:rsidRPr="00A712F9">
        <w:rPr>
          <w:b/>
          <w:bCs/>
          <w:i/>
          <w:iCs/>
          <w:sz w:val="32"/>
          <w:szCs w:val="32"/>
          <w:u w:val="single"/>
        </w:rPr>
        <w:t>. 2022</w:t>
      </w:r>
    </w:p>
    <w:p w:rsidR="00A712F9" w:rsidRDefault="00A712F9" w:rsidP="00A712F9">
      <w:pPr>
        <w:pStyle w:val="Bezriadkovania"/>
      </w:pPr>
    </w:p>
    <w:p w:rsidR="00A712F9" w:rsidRDefault="00A712F9" w:rsidP="00A712F9">
      <w:pPr>
        <w:pStyle w:val="Bezriadkovania"/>
      </w:pPr>
    </w:p>
    <w:p w:rsidR="00A712F9" w:rsidRDefault="00A712F9" w:rsidP="00A712F9">
      <w:pPr>
        <w:pStyle w:val="Bezriadkovania"/>
      </w:pPr>
      <w:r>
        <w:rPr>
          <w:noProof/>
        </w:rPr>
        <w:drawing>
          <wp:anchor distT="0" distB="0" distL="114300" distR="114300" simplePos="0" relativeHeight="251671552" behindDoc="0" locked="0" layoutInCell="1" allowOverlap="1" wp14:anchorId="7256A831">
            <wp:simplePos x="0" y="0"/>
            <wp:positionH relativeFrom="margin">
              <wp:posOffset>4838700</wp:posOffset>
            </wp:positionH>
            <wp:positionV relativeFrom="paragraph">
              <wp:posOffset>10795</wp:posOffset>
            </wp:positionV>
            <wp:extent cx="906475" cy="1260000"/>
            <wp:effectExtent l="0" t="0" r="8255"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6475" cy="1260000"/>
                    </a:xfrm>
                    <a:prstGeom prst="rect">
                      <a:avLst/>
                    </a:prstGeom>
                    <a:noFill/>
                  </pic:spPr>
                </pic:pic>
              </a:graphicData>
            </a:graphic>
          </wp:anchor>
        </w:drawing>
      </w:r>
    </w:p>
    <w:p w:rsidR="00A712F9" w:rsidRDefault="00A712F9" w:rsidP="00A712F9">
      <w:pPr>
        <w:pStyle w:val="Bezriadkovania"/>
        <w:jc w:val="both"/>
      </w:pPr>
      <w:r w:rsidRPr="00A712F9">
        <w:t>Publikácia sprostredkováva deťom základné sociálne pravidlá fungovania v skupine. Jej cieľom je skutočné porozumenie obsahu pojmu „pravidlá“ a tomu, prečo je dôležité ich dodržiavať. Vychádza z princípu rešpektovania pravidiel skrze vlastnú sociálnu skúsenosť a ich prepojenie s informáciami z každodenného života. Zaradením hry a práce s príbehom zároveň podporuje prirodzenú zvedavosť a tvorivosť dieťaťa.</w:t>
      </w:r>
    </w:p>
    <w:p w:rsidR="00A712F9" w:rsidRDefault="00A712F9" w:rsidP="00A712F9">
      <w:pPr>
        <w:pStyle w:val="Bezriadkovania"/>
        <w:jc w:val="both"/>
      </w:pPr>
    </w:p>
    <w:p w:rsidR="00A712F9" w:rsidRDefault="00A712F9" w:rsidP="00A712F9">
      <w:pPr>
        <w:pStyle w:val="Bezriadkovania"/>
        <w:jc w:val="both"/>
      </w:pPr>
    </w:p>
    <w:p w:rsidR="00A712F9" w:rsidRDefault="00A712F9" w:rsidP="00A712F9">
      <w:pPr>
        <w:pStyle w:val="Bezriadkovania"/>
        <w:jc w:val="both"/>
      </w:pPr>
    </w:p>
    <w:p w:rsidR="00A712F9" w:rsidRDefault="00A712F9" w:rsidP="00A712F9">
      <w:pPr>
        <w:pStyle w:val="Bezriadkovania"/>
        <w:jc w:val="both"/>
      </w:pPr>
    </w:p>
    <w:p w:rsidR="00A712F9" w:rsidRPr="00A712F9" w:rsidRDefault="00A712F9" w:rsidP="00A712F9">
      <w:pPr>
        <w:pStyle w:val="Bezriadkovania"/>
        <w:jc w:val="center"/>
        <w:rPr>
          <w:b/>
          <w:bCs/>
          <w:i/>
          <w:iCs/>
          <w:sz w:val="32"/>
          <w:szCs w:val="32"/>
          <w:u w:val="single"/>
        </w:rPr>
      </w:pPr>
      <w:proofErr w:type="spellStart"/>
      <w:r w:rsidRPr="00A712F9">
        <w:rPr>
          <w:b/>
          <w:bCs/>
          <w:i/>
          <w:iCs/>
          <w:sz w:val="32"/>
          <w:szCs w:val="32"/>
          <w:u w:val="single"/>
        </w:rPr>
        <w:t>Příručka</w:t>
      </w:r>
      <w:proofErr w:type="spellEnd"/>
      <w:r w:rsidRPr="00A712F9">
        <w:rPr>
          <w:b/>
          <w:bCs/>
          <w:i/>
          <w:iCs/>
          <w:sz w:val="32"/>
          <w:szCs w:val="32"/>
          <w:u w:val="single"/>
        </w:rPr>
        <w:t xml:space="preserve"> pro </w:t>
      </w:r>
      <w:proofErr w:type="spellStart"/>
      <w:r w:rsidRPr="00A712F9">
        <w:rPr>
          <w:b/>
          <w:bCs/>
          <w:i/>
          <w:iCs/>
          <w:sz w:val="32"/>
          <w:szCs w:val="32"/>
          <w:u w:val="single"/>
        </w:rPr>
        <w:t>dospělé</w:t>
      </w:r>
      <w:proofErr w:type="spellEnd"/>
      <w:r w:rsidRPr="00A712F9">
        <w:rPr>
          <w:b/>
          <w:bCs/>
          <w:i/>
          <w:iCs/>
          <w:sz w:val="32"/>
          <w:szCs w:val="32"/>
          <w:u w:val="single"/>
        </w:rPr>
        <w:t xml:space="preserve"> </w:t>
      </w:r>
      <w:proofErr w:type="spellStart"/>
      <w:r w:rsidRPr="00A712F9">
        <w:rPr>
          <w:b/>
          <w:bCs/>
          <w:i/>
          <w:iCs/>
          <w:sz w:val="32"/>
          <w:szCs w:val="32"/>
          <w:u w:val="single"/>
        </w:rPr>
        <w:t>chaotiky</w:t>
      </w:r>
      <w:proofErr w:type="spellEnd"/>
    </w:p>
    <w:p w:rsidR="00A712F9" w:rsidRPr="00A712F9" w:rsidRDefault="00A712F9" w:rsidP="00A712F9">
      <w:pPr>
        <w:pStyle w:val="Bezriadkovania"/>
        <w:jc w:val="center"/>
        <w:rPr>
          <w:b/>
          <w:bCs/>
          <w:i/>
          <w:iCs/>
          <w:sz w:val="32"/>
          <w:szCs w:val="32"/>
          <w:u w:val="single"/>
        </w:rPr>
      </w:pPr>
      <w:r w:rsidRPr="00A712F9">
        <w:rPr>
          <w:b/>
          <w:bCs/>
          <w:i/>
          <w:iCs/>
          <w:sz w:val="32"/>
          <w:szCs w:val="32"/>
          <w:u w:val="single"/>
        </w:rPr>
        <w:t xml:space="preserve">Jak </w:t>
      </w:r>
      <w:proofErr w:type="spellStart"/>
      <w:r w:rsidRPr="00A712F9">
        <w:rPr>
          <w:b/>
          <w:bCs/>
          <w:i/>
          <w:iCs/>
          <w:sz w:val="32"/>
          <w:szCs w:val="32"/>
          <w:u w:val="single"/>
        </w:rPr>
        <w:t>zvládnout</w:t>
      </w:r>
      <w:proofErr w:type="spellEnd"/>
      <w:r w:rsidRPr="00A712F9">
        <w:rPr>
          <w:b/>
          <w:bCs/>
          <w:i/>
          <w:iCs/>
          <w:sz w:val="32"/>
          <w:szCs w:val="32"/>
          <w:u w:val="single"/>
        </w:rPr>
        <w:t xml:space="preserve"> život s poruchou pozornosti</w:t>
      </w:r>
    </w:p>
    <w:p w:rsidR="00A712F9" w:rsidRPr="00A712F9" w:rsidRDefault="00A712F9" w:rsidP="00A712F9">
      <w:pPr>
        <w:pStyle w:val="Bezriadkovania"/>
        <w:jc w:val="center"/>
        <w:rPr>
          <w:b/>
          <w:bCs/>
          <w:i/>
          <w:iCs/>
          <w:sz w:val="32"/>
          <w:szCs w:val="32"/>
          <w:u w:val="single"/>
        </w:rPr>
      </w:pPr>
      <w:proofErr w:type="spellStart"/>
      <w:r w:rsidRPr="00A712F9">
        <w:rPr>
          <w:b/>
          <w:bCs/>
          <w:i/>
          <w:iCs/>
          <w:sz w:val="32"/>
          <w:szCs w:val="32"/>
          <w:u w:val="single"/>
        </w:rPr>
        <w:t>Kolberg</w:t>
      </w:r>
      <w:proofErr w:type="spellEnd"/>
      <w:r w:rsidRPr="00A712F9">
        <w:rPr>
          <w:b/>
          <w:bCs/>
          <w:i/>
          <w:iCs/>
          <w:sz w:val="32"/>
          <w:szCs w:val="32"/>
          <w:u w:val="single"/>
        </w:rPr>
        <w:t xml:space="preserve">, J., </w:t>
      </w:r>
      <w:proofErr w:type="spellStart"/>
      <w:r w:rsidRPr="00A712F9">
        <w:rPr>
          <w:b/>
          <w:bCs/>
          <w:i/>
          <w:iCs/>
          <w:sz w:val="32"/>
          <w:szCs w:val="32"/>
          <w:u w:val="single"/>
        </w:rPr>
        <w:t>Nadeau</w:t>
      </w:r>
      <w:proofErr w:type="spellEnd"/>
      <w:r w:rsidRPr="00A712F9">
        <w:rPr>
          <w:b/>
          <w:bCs/>
          <w:i/>
          <w:iCs/>
          <w:sz w:val="32"/>
          <w:szCs w:val="32"/>
          <w:u w:val="single"/>
        </w:rPr>
        <w:t>, K., Portál. 2023</w:t>
      </w:r>
    </w:p>
    <w:p w:rsidR="00A712F9" w:rsidRDefault="00A712F9" w:rsidP="00A712F9"/>
    <w:p w:rsidR="00A712F9" w:rsidRDefault="00AB71D8" w:rsidP="00AB71D8">
      <w:pPr>
        <w:ind w:left="1416"/>
        <w:jc w:val="both"/>
      </w:pPr>
      <w:r>
        <w:rPr>
          <w:noProof/>
        </w:rPr>
        <w:drawing>
          <wp:anchor distT="0" distB="0" distL="114300" distR="114300" simplePos="0" relativeHeight="251672576" behindDoc="0" locked="0" layoutInCell="1" allowOverlap="1" wp14:anchorId="2A376018">
            <wp:simplePos x="0" y="0"/>
            <wp:positionH relativeFrom="margin">
              <wp:align>left</wp:align>
            </wp:positionH>
            <wp:positionV relativeFrom="paragraph">
              <wp:posOffset>154940</wp:posOffset>
            </wp:positionV>
            <wp:extent cx="815975" cy="1259840"/>
            <wp:effectExtent l="0" t="0" r="3175" b="0"/>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5975" cy="1259840"/>
                    </a:xfrm>
                    <a:prstGeom prst="rect">
                      <a:avLst/>
                    </a:prstGeom>
                    <a:noFill/>
                  </pic:spPr>
                </pic:pic>
              </a:graphicData>
            </a:graphic>
          </wp:anchor>
        </w:drawing>
      </w:r>
      <w:r w:rsidR="00A712F9" w:rsidRPr="00A712F9">
        <w:t>Príručka vzniknutá z netradičnej spolupráce špecialistky na poruchy pozornosti a odborníčka na upratovanie, usporiadanie a triedenie je určená pre dospelých, ktorí majú ťažkosti sa sústrediť, nie sú schopní dokončiť prácu a myšlienky im neustále zalietajú inam. Nájdeme v nej vyskúšané návody, ako zlepšiť sústredenie, stanoviť si priority, zariadiť prostredie, v ktorom žijeme, tak, aby sa v ňom dalo nerušene pracovať, a úspešne čeliť nerealistickým očakávaniam okolia.</w:t>
      </w:r>
      <w:r w:rsidRPr="00AB71D8">
        <w:t xml:space="preserve"> Kniha je založená na troch pilieroch – stratégia, podpora a štruktúrovanosť – a na troch úrovniach podpory: osobná, rodinná a profesionálna. Bežné metódy, ako si zorganizovať život, u osôb s </w:t>
      </w:r>
      <w:r>
        <w:t xml:space="preserve">    </w:t>
      </w:r>
      <w:r w:rsidRPr="00AB71D8">
        <w:t>AD(H)D často nefungujú a je potrebné využívať také, ktoré kompenzujú zábudlivosť, roztržitosť a ťažkosti s rozvrhovaním času. Nemá zmysel proti AD(H)D bojovať, ale skôr ho využívať vo svoj prospech.</w:t>
      </w:r>
    </w:p>
    <w:p w:rsidR="00536C31" w:rsidRPr="00536C31" w:rsidRDefault="00536C31" w:rsidP="00536C31">
      <w:pPr>
        <w:jc w:val="center"/>
        <w:rPr>
          <w:b/>
          <w:bCs/>
          <w:i/>
          <w:iCs/>
          <w:sz w:val="32"/>
          <w:szCs w:val="32"/>
          <w:u w:val="single"/>
        </w:rPr>
      </w:pPr>
      <w:proofErr w:type="spellStart"/>
      <w:r w:rsidRPr="00536C31">
        <w:rPr>
          <w:b/>
          <w:bCs/>
          <w:i/>
          <w:iCs/>
          <w:sz w:val="32"/>
          <w:szCs w:val="32"/>
          <w:u w:val="single"/>
        </w:rPr>
        <w:lastRenderedPageBreak/>
        <w:t>Psychohygiena</w:t>
      </w:r>
      <w:proofErr w:type="spellEnd"/>
      <w:r w:rsidRPr="00536C31">
        <w:rPr>
          <w:b/>
          <w:bCs/>
          <w:i/>
          <w:iCs/>
          <w:sz w:val="32"/>
          <w:szCs w:val="32"/>
          <w:u w:val="single"/>
        </w:rPr>
        <w:t xml:space="preserve"> učiteľa v kocke</w:t>
      </w:r>
    </w:p>
    <w:p w:rsidR="00536C31" w:rsidRPr="00536C31" w:rsidRDefault="00536C31" w:rsidP="00536C31">
      <w:pPr>
        <w:jc w:val="center"/>
        <w:rPr>
          <w:b/>
          <w:bCs/>
          <w:i/>
          <w:iCs/>
          <w:sz w:val="32"/>
          <w:szCs w:val="32"/>
          <w:u w:val="single"/>
        </w:rPr>
      </w:pPr>
      <w:r w:rsidRPr="00536C31">
        <w:rPr>
          <w:b/>
          <w:bCs/>
          <w:i/>
          <w:iCs/>
          <w:sz w:val="32"/>
          <w:szCs w:val="32"/>
          <w:u w:val="single"/>
        </w:rPr>
        <w:t>Ako sa postarať o svoje mentálne zdravie</w:t>
      </w:r>
    </w:p>
    <w:p w:rsidR="00536C31" w:rsidRPr="0025494C" w:rsidRDefault="00536C31" w:rsidP="0025494C">
      <w:pPr>
        <w:jc w:val="center"/>
        <w:rPr>
          <w:b/>
          <w:bCs/>
          <w:i/>
          <w:iCs/>
          <w:sz w:val="32"/>
          <w:szCs w:val="32"/>
          <w:u w:val="single"/>
        </w:rPr>
      </w:pPr>
      <w:r w:rsidRPr="00536C31">
        <w:rPr>
          <w:b/>
          <w:bCs/>
          <w:i/>
          <w:iCs/>
          <w:sz w:val="32"/>
          <w:szCs w:val="32"/>
          <w:u w:val="single"/>
        </w:rPr>
        <w:t>Kusý,P.,</w:t>
      </w:r>
      <w:proofErr w:type="spellStart"/>
      <w:r w:rsidRPr="00536C31">
        <w:rPr>
          <w:b/>
          <w:bCs/>
          <w:i/>
          <w:iCs/>
          <w:sz w:val="32"/>
          <w:szCs w:val="32"/>
          <w:u w:val="single"/>
        </w:rPr>
        <w:t>Raabe</w:t>
      </w:r>
      <w:proofErr w:type="spellEnd"/>
      <w:r w:rsidRPr="00536C31">
        <w:rPr>
          <w:b/>
          <w:bCs/>
          <w:i/>
          <w:iCs/>
          <w:sz w:val="32"/>
          <w:szCs w:val="32"/>
          <w:u w:val="single"/>
        </w:rPr>
        <w:t>. 2023</w:t>
      </w:r>
    </w:p>
    <w:p w:rsidR="00536C31" w:rsidRDefault="00536C31" w:rsidP="00536C31">
      <w:pPr>
        <w:pStyle w:val="Bezriadkovania"/>
      </w:pPr>
      <w:r>
        <w:rPr>
          <w:noProof/>
        </w:rPr>
        <w:drawing>
          <wp:anchor distT="0" distB="0" distL="114300" distR="114300" simplePos="0" relativeHeight="251673600" behindDoc="0" locked="0" layoutInCell="1" allowOverlap="1" wp14:anchorId="1E57CB03">
            <wp:simplePos x="0" y="0"/>
            <wp:positionH relativeFrom="margin">
              <wp:align>right</wp:align>
            </wp:positionH>
            <wp:positionV relativeFrom="paragraph">
              <wp:posOffset>25400</wp:posOffset>
            </wp:positionV>
            <wp:extent cx="892810" cy="1259840"/>
            <wp:effectExtent l="0" t="0" r="2540" b="0"/>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2810" cy="1259840"/>
                    </a:xfrm>
                    <a:prstGeom prst="rect">
                      <a:avLst/>
                    </a:prstGeom>
                    <a:noFill/>
                  </pic:spPr>
                </pic:pic>
              </a:graphicData>
            </a:graphic>
          </wp:anchor>
        </w:drawing>
      </w:r>
    </w:p>
    <w:p w:rsidR="00536C31" w:rsidRDefault="00536C31" w:rsidP="00536C31">
      <w:pPr>
        <w:pStyle w:val="Bezriadkovania"/>
        <w:jc w:val="both"/>
      </w:pPr>
      <w:r>
        <w:t>Brožúra ponúka základný prehľad a oboznámenie sa s témami týkajúcimi sa starostlivosti o mentálne zdravie pedagógov pôsobiacich v edukačnom prostredí v rámci výchovno-vzdelávacieho procesu.</w:t>
      </w:r>
    </w:p>
    <w:p w:rsidR="00536C31" w:rsidRDefault="00536C31" w:rsidP="00536C31">
      <w:pPr>
        <w:pStyle w:val="Bezriadkovania"/>
        <w:jc w:val="both"/>
      </w:pPr>
      <w:r>
        <w:t xml:space="preserve">Oboznámi s rizikami, ktoré so sebou pedagogická profesia prináša a tiež obsahuje niektoré profylaktické, preventívne, ale aj intervenčné možnosti, ktoré sú nevyhnutnou súčasťou </w:t>
      </w:r>
      <w:proofErr w:type="spellStart"/>
      <w:r>
        <w:t>psychohygienickej</w:t>
      </w:r>
      <w:proofErr w:type="spellEnd"/>
      <w:r>
        <w:t xml:space="preserve"> starostlivosti v pomáhajúcich profesiách.</w:t>
      </w:r>
    </w:p>
    <w:p w:rsidR="00536C31" w:rsidRDefault="00536C31" w:rsidP="00536C31">
      <w:pPr>
        <w:pStyle w:val="Bezriadkovania"/>
        <w:jc w:val="both"/>
      </w:pPr>
    </w:p>
    <w:p w:rsidR="00536C31" w:rsidRDefault="00536C31" w:rsidP="00536C31">
      <w:pPr>
        <w:pStyle w:val="Bezriadkovania"/>
        <w:jc w:val="both"/>
      </w:pPr>
    </w:p>
    <w:p w:rsidR="00536C31" w:rsidRDefault="00536C31" w:rsidP="00536C31">
      <w:pPr>
        <w:pStyle w:val="Bezriadkovania"/>
        <w:jc w:val="both"/>
      </w:pPr>
    </w:p>
    <w:p w:rsidR="00536C31" w:rsidRPr="00536C31" w:rsidRDefault="00536C31" w:rsidP="00536C31">
      <w:pPr>
        <w:pStyle w:val="Bezriadkovania"/>
        <w:jc w:val="center"/>
        <w:rPr>
          <w:b/>
          <w:bCs/>
          <w:i/>
          <w:iCs/>
          <w:sz w:val="32"/>
          <w:szCs w:val="32"/>
          <w:u w:val="single"/>
        </w:rPr>
      </w:pPr>
      <w:proofErr w:type="spellStart"/>
      <w:r w:rsidRPr="00536C31">
        <w:rPr>
          <w:b/>
          <w:bCs/>
          <w:i/>
          <w:iCs/>
          <w:sz w:val="32"/>
          <w:szCs w:val="32"/>
          <w:u w:val="single"/>
        </w:rPr>
        <w:t>Tajemství</w:t>
      </w:r>
      <w:proofErr w:type="spellEnd"/>
      <w:r w:rsidRPr="00536C31">
        <w:rPr>
          <w:b/>
          <w:bCs/>
          <w:i/>
          <w:iCs/>
          <w:sz w:val="32"/>
          <w:szCs w:val="32"/>
          <w:u w:val="single"/>
        </w:rPr>
        <w:t xml:space="preserve"> odolnosti</w:t>
      </w:r>
    </w:p>
    <w:p w:rsidR="00536C31" w:rsidRPr="00536C31" w:rsidRDefault="00536C31" w:rsidP="00536C31">
      <w:pPr>
        <w:pStyle w:val="Bezriadkovania"/>
        <w:jc w:val="center"/>
        <w:rPr>
          <w:b/>
          <w:bCs/>
          <w:i/>
          <w:iCs/>
          <w:sz w:val="32"/>
          <w:szCs w:val="32"/>
          <w:u w:val="single"/>
        </w:rPr>
      </w:pPr>
      <w:proofErr w:type="spellStart"/>
      <w:r w:rsidRPr="00536C31">
        <w:rPr>
          <w:b/>
          <w:bCs/>
          <w:i/>
          <w:iCs/>
          <w:sz w:val="32"/>
          <w:szCs w:val="32"/>
          <w:u w:val="single"/>
        </w:rPr>
        <w:t>Co</w:t>
      </w:r>
      <w:proofErr w:type="spellEnd"/>
      <w:r w:rsidRPr="00536C31">
        <w:rPr>
          <w:b/>
          <w:bCs/>
          <w:i/>
          <w:iCs/>
          <w:sz w:val="32"/>
          <w:szCs w:val="32"/>
          <w:u w:val="single"/>
        </w:rPr>
        <w:t xml:space="preserve"> s </w:t>
      </w:r>
      <w:proofErr w:type="spellStart"/>
      <w:r w:rsidRPr="00536C31">
        <w:rPr>
          <w:b/>
          <w:bCs/>
          <w:i/>
          <w:iCs/>
          <w:sz w:val="32"/>
          <w:szCs w:val="32"/>
          <w:u w:val="single"/>
        </w:rPr>
        <w:t>námi</w:t>
      </w:r>
      <w:proofErr w:type="spellEnd"/>
      <w:r w:rsidRPr="00536C31">
        <w:rPr>
          <w:b/>
          <w:bCs/>
          <w:i/>
          <w:iCs/>
          <w:sz w:val="32"/>
          <w:szCs w:val="32"/>
          <w:u w:val="single"/>
        </w:rPr>
        <w:t xml:space="preserve"> </w:t>
      </w:r>
      <w:proofErr w:type="spellStart"/>
      <w:r w:rsidRPr="00536C31">
        <w:rPr>
          <w:b/>
          <w:bCs/>
          <w:i/>
          <w:iCs/>
          <w:sz w:val="32"/>
          <w:szCs w:val="32"/>
          <w:u w:val="single"/>
        </w:rPr>
        <w:t>dělá</w:t>
      </w:r>
      <w:proofErr w:type="spellEnd"/>
      <w:r w:rsidRPr="00536C31">
        <w:rPr>
          <w:b/>
          <w:bCs/>
          <w:i/>
          <w:iCs/>
          <w:sz w:val="32"/>
          <w:szCs w:val="32"/>
          <w:u w:val="single"/>
        </w:rPr>
        <w:t xml:space="preserve"> stres a jak jej </w:t>
      </w:r>
      <w:proofErr w:type="spellStart"/>
      <w:r w:rsidRPr="00536C31">
        <w:rPr>
          <w:b/>
          <w:bCs/>
          <w:i/>
          <w:iCs/>
          <w:sz w:val="32"/>
          <w:szCs w:val="32"/>
          <w:u w:val="single"/>
        </w:rPr>
        <w:t>vypnout</w:t>
      </w:r>
      <w:proofErr w:type="spellEnd"/>
    </w:p>
    <w:p w:rsidR="00536C31" w:rsidRDefault="00536C31" w:rsidP="00536C31">
      <w:pPr>
        <w:pStyle w:val="Bezriadkovania"/>
        <w:jc w:val="center"/>
        <w:rPr>
          <w:b/>
          <w:bCs/>
          <w:i/>
          <w:iCs/>
          <w:sz w:val="32"/>
          <w:szCs w:val="32"/>
          <w:u w:val="single"/>
        </w:rPr>
      </w:pPr>
      <w:proofErr w:type="spellStart"/>
      <w:r w:rsidRPr="00536C31">
        <w:rPr>
          <w:b/>
          <w:bCs/>
          <w:i/>
          <w:iCs/>
          <w:sz w:val="32"/>
          <w:szCs w:val="32"/>
          <w:u w:val="single"/>
        </w:rPr>
        <w:t>Strunz</w:t>
      </w:r>
      <w:proofErr w:type="spellEnd"/>
      <w:r w:rsidRPr="00536C31">
        <w:rPr>
          <w:b/>
          <w:bCs/>
          <w:i/>
          <w:iCs/>
          <w:sz w:val="32"/>
          <w:szCs w:val="32"/>
          <w:u w:val="single"/>
        </w:rPr>
        <w:t xml:space="preserve">, U., </w:t>
      </w:r>
      <w:proofErr w:type="spellStart"/>
      <w:r w:rsidRPr="00536C31">
        <w:rPr>
          <w:b/>
          <w:bCs/>
          <w:i/>
          <w:iCs/>
          <w:sz w:val="32"/>
          <w:szCs w:val="32"/>
          <w:u w:val="single"/>
        </w:rPr>
        <w:t>Grada</w:t>
      </w:r>
      <w:proofErr w:type="spellEnd"/>
      <w:r w:rsidR="00EF65FA">
        <w:rPr>
          <w:b/>
          <w:bCs/>
          <w:i/>
          <w:iCs/>
          <w:sz w:val="32"/>
          <w:szCs w:val="32"/>
          <w:u w:val="single"/>
        </w:rPr>
        <w:t>.</w:t>
      </w:r>
      <w:r w:rsidRPr="00536C31">
        <w:rPr>
          <w:b/>
          <w:bCs/>
          <w:i/>
          <w:iCs/>
          <w:sz w:val="32"/>
          <w:szCs w:val="32"/>
          <w:u w:val="single"/>
        </w:rPr>
        <w:t xml:space="preserve"> 2023</w:t>
      </w:r>
    </w:p>
    <w:p w:rsidR="00536C31" w:rsidRDefault="00536C31" w:rsidP="0025494C"/>
    <w:p w:rsidR="00536C31" w:rsidRDefault="0025494C" w:rsidP="0025494C">
      <w:pPr>
        <w:tabs>
          <w:tab w:val="left" w:pos="1716"/>
        </w:tabs>
        <w:jc w:val="both"/>
      </w:pPr>
      <w:r>
        <w:rPr>
          <w:noProof/>
        </w:rPr>
        <w:drawing>
          <wp:anchor distT="0" distB="0" distL="114300" distR="114300" simplePos="0" relativeHeight="251674624" behindDoc="0" locked="0" layoutInCell="1" allowOverlap="1" wp14:anchorId="6C523FAB">
            <wp:simplePos x="0" y="0"/>
            <wp:positionH relativeFrom="margin">
              <wp:posOffset>-635</wp:posOffset>
            </wp:positionH>
            <wp:positionV relativeFrom="paragraph">
              <wp:posOffset>39370</wp:posOffset>
            </wp:positionV>
            <wp:extent cx="858520" cy="1259840"/>
            <wp:effectExtent l="0" t="0" r="0"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8520" cy="1259840"/>
                    </a:xfrm>
                    <a:prstGeom prst="rect">
                      <a:avLst/>
                    </a:prstGeom>
                    <a:noFill/>
                  </pic:spPr>
                </pic:pic>
              </a:graphicData>
            </a:graphic>
          </wp:anchor>
        </w:drawing>
      </w:r>
      <w:r w:rsidR="00536C31">
        <w:t>Niektorým ľuďom stres nevadí, ako by žili pod neviditeľným ochranným štítom. Ako to robia? A mohli by ste to robiť ako oni? Čo presne za tým väzí a prečo to môžete zvládnuť aj vy, to sa dozviete v tejto knihe. Naučíte sa svoje telo aj dušu posilniť, a to veľmi výrazne. Za pomoci tých správnych stavebných kameňov – stravy, zdravého pohybu a pravidelnej regenerácie.</w:t>
      </w:r>
      <w:r w:rsidR="00EF65FA">
        <w:t xml:space="preserve"> </w:t>
      </w:r>
      <w:r w:rsidR="00536C31">
        <w:t xml:space="preserve">Autor niekoľkých bestsellerov, lekár </w:t>
      </w:r>
      <w:proofErr w:type="spellStart"/>
      <w:r w:rsidR="00536C31">
        <w:t>Ulrich</w:t>
      </w:r>
      <w:proofErr w:type="spellEnd"/>
      <w:r w:rsidR="00536C31">
        <w:t xml:space="preserve"> </w:t>
      </w:r>
      <w:proofErr w:type="spellStart"/>
      <w:r w:rsidR="00536C31">
        <w:t>Strunz</w:t>
      </w:r>
      <w:proofErr w:type="spellEnd"/>
      <w:r w:rsidR="00536C31">
        <w:t>, prináša na základe skúseností so svojimi pacientmi aj aktuálnych poznatkov lekárskeho výskumu úplne nový pohľad na večnú tému stresu.</w:t>
      </w:r>
    </w:p>
    <w:p w:rsidR="0025494C" w:rsidRDefault="0025494C" w:rsidP="00536C31">
      <w:pPr>
        <w:tabs>
          <w:tab w:val="left" w:pos="1716"/>
        </w:tabs>
      </w:pPr>
    </w:p>
    <w:p w:rsidR="0025494C" w:rsidRDefault="0025494C" w:rsidP="00536C31">
      <w:pPr>
        <w:tabs>
          <w:tab w:val="left" w:pos="1716"/>
        </w:tabs>
      </w:pPr>
    </w:p>
    <w:p w:rsidR="0025494C" w:rsidRPr="0025494C" w:rsidRDefault="0025494C" w:rsidP="0025494C">
      <w:pPr>
        <w:jc w:val="center"/>
        <w:rPr>
          <w:b/>
          <w:bCs/>
          <w:i/>
          <w:iCs/>
          <w:sz w:val="32"/>
          <w:szCs w:val="32"/>
          <w:u w:val="single"/>
        </w:rPr>
      </w:pPr>
      <w:r w:rsidRPr="0025494C">
        <w:rPr>
          <w:b/>
          <w:bCs/>
          <w:i/>
          <w:iCs/>
          <w:sz w:val="32"/>
          <w:szCs w:val="32"/>
          <w:u w:val="single"/>
        </w:rPr>
        <w:t>Takto prekonáte traumu</w:t>
      </w:r>
    </w:p>
    <w:p w:rsidR="0025494C" w:rsidRPr="0025494C" w:rsidRDefault="0025494C" w:rsidP="0025494C">
      <w:pPr>
        <w:jc w:val="center"/>
        <w:rPr>
          <w:b/>
          <w:bCs/>
          <w:i/>
          <w:iCs/>
          <w:sz w:val="32"/>
          <w:szCs w:val="32"/>
          <w:u w:val="single"/>
        </w:rPr>
      </w:pPr>
      <w:r w:rsidRPr="0025494C">
        <w:rPr>
          <w:b/>
          <w:bCs/>
          <w:i/>
          <w:iCs/>
          <w:sz w:val="32"/>
          <w:szCs w:val="32"/>
          <w:u w:val="single"/>
        </w:rPr>
        <w:t>Stratégie odolnosti, sebadôvery, uzdravovania a nádeje</w:t>
      </w:r>
    </w:p>
    <w:p w:rsidR="0025494C" w:rsidRDefault="0025494C" w:rsidP="0025494C">
      <w:pPr>
        <w:jc w:val="center"/>
        <w:rPr>
          <w:b/>
          <w:bCs/>
          <w:i/>
          <w:iCs/>
          <w:sz w:val="32"/>
          <w:szCs w:val="32"/>
          <w:u w:val="single"/>
        </w:rPr>
      </w:pPr>
      <w:proofErr w:type="spellStart"/>
      <w:r w:rsidRPr="0025494C">
        <w:rPr>
          <w:b/>
          <w:bCs/>
          <w:i/>
          <w:iCs/>
          <w:sz w:val="32"/>
          <w:szCs w:val="32"/>
          <w:u w:val="single"/>
        </w:rPr>
        <w:t>Remes,O</w:t>
      </w:r>
      <w:proofErr w:type="spellEnd"/>
      <w:r w:rsidRPr="0025494C">
        <w:rPr>
          <w:b/>
          <w:bCs/>
          <w:i/>
          <w:iCs/>
          <w:sz w:val="32"/>
          <w:szCs w:val="32"/>
          <w:u w:val="single"/>
        </w:rPr>
        <w:t xml:space="preserve">., </w:t>
      </w:r>
      <w:proofErr w:type="spellStart"/>
      <w:r w:rsidRPr="0025494C">
        <w:rPr>
          <w:b/>
          <w:bCs/>
          <w:i/>
          <w:iCs/>
          <w:sz w:val="32"/>
          <w:szCs w:val="32"/>
          <w:u w:val="single"/>
        </w:rPr>
        <w:t>Eastone</w:t>
      </w:r>
      <w:proofErr w:type="spellEnd"/>
      <w:r w:rsidRPr="0025494C">
        <w:rPr>
          <w:b/>
          <w:bCs/>
          <w:i/>
          <w:iCs/>
          <w:sz w:val="32"/>
          <w:szCs w:val="32"/>
          <w:u w:val="single"/>
        </w:rPr>
        <w:t xml:space="preserve"> </w:t>
      </w:r>
      <w:proofErr w:type="spellStart"/>
      <w:r w:rsidRPr="0025494C">
        <w:rPr>
          <w:b/>
          <w:bCs/>
          <w:i/>
          <w:iCs/>
          <w:sz w:val="32"/>
          <w:szCs w:val="32"/>
          <w:u w:val="single"/>
        </w:rPr>
        <w:t>Books</w:t>
      </w:r>
      <w:proofErr w:type="spellEnd"/>
      <w:r w:rsidRPr="0025494C">
        <w:rPr>
          <w:b/>
          <w:bCs/>
          <w:i/>
          <w:iCs/>
          <w:sz w:val="32"/>
          <w:szCs w:val="32"/>
          <w:u w:val="single"/>
        </w:rPr>
        <w:t>. 2024</w:t>
      </w:r>
    </w:p>
    <w:p w:rsidR="0025494C" w:rsidRDefault="0025494C" w:rsidP="0025494C">
      <w:pPr>
        <w:jc w:val="center"/>
        <w:rPr>
          <w:b/>
          <w:bCs/>
          <w:i/>
          <w:iCs/>
          <w:sz w:val="32"/>
          <w:szCs w:val="32"/>
          <w:u w:val="single"/>
        </w:rPr>
      </w:pPr>
    </w:p>
    <w:p w:rsidR="0025494C" w:rsidRDefault="0025494C" w:rsidP="0025494C">
      <w:pPr>
        <w:pStyle w:val="Bezriadkovania"/>
        <w:jc w:val="both"/>
      </w:pPr>
      <w:r>
        <w:rPr>
          <w:noProof/>
        </w:rPr>
        <w:drawing>
          <wp:anchor distT="0" distB="0" distL="114300" distR="114300" simplePos="0" relativeHeight="251675648" behindDoc="0" locked="0" layoutInCell="1" allowOverlap="1" wp14:anchorId="55685845">
            <wp:simplePos x="0" y="0"/>
            <wp:positionH relativeFrom="margin">
              <wp:posOffset>4914900</wp:posOffset>
            </wp:positionH>
            <wp:positionV relativeFrom="paragraph">
              <wp:posOffset>11430</wp:posOffset>
            </wp:positionV>
            <wp:extent cx="838757" cy="1260000"/>
            <wp:effectExtent l="0" t="0" r="0"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757" cy="1260000"/>
                    </a:xfrm>
                    <a:prstGeom prst="rect">
                      <a:avLst/>
                    </a:prstGeom>
                    <a:noFill/>
                  </pic:spPr>
                </pic:pic>
              </a:graphicData>
            </a:graphic>
          </wp:anchor>
        </w:drawing>
      </w:r>
      <w:r w:rsidRPr="0025494C">
        <w:t>Či už sa vyrovnávate s neistotou v zamestnaní, zlým zdravotným stavom, problémami vo vzťahu, zápasíte s finančnými problémami, s problémami s duševným zdravím, alebo so stratou milovanej osoby, táto vysoko praktická a súcitná kniha vám pomôže nájsť zmysel uprostred chaosu a znova naštartovať váš život. Kniha Takto prekonáte traumu sumarizuje najnovšie poznatky vedy a psychológie a ilustruje ich príkladmi z každodenného života ľudí, ktorí pomocou päťkrokovej cesty k vyliečeniu z traumy a nezdarov, opísanej v tejto knihe prekonali všemožné problémy. Je to váš dôverný, vreckový sprievodca na ceste z útrap k zahojeniu a vnútornému pokoju.</w:t>
      </w:r>
    </w:p>
    <w:p w:rsidR="0025494C" w:rsidRDefault="0025494C" w:rsidP="0025494C">
      <w:pPr>
        <w:pStyle w:val="Bezriadkovania"/>
        <w:jc w:val="both"/>
      </w:pPr>
    </w:p>
    <w:p w:rsidR="0025494C" w:rsidRPr="0025494C" w:rsidRDefault="0025494C" w:rsidP="0025494C">
      <w:pPr>
        <w:pStyle w:val="Bezriadkovania"/>
        <w:jc w:val="center"/>
        <w:rPr>
          <w:b/>
          <w:bCs/>
          <w:i/>
          <w:iCs/>
          <w:sz w:val="32"/>
          <w:szCs w:val="32"/>
          <w:u w:val="single"/>
        </w:rPr>
      </w:pPr>
      <w:r w:rsidRPr="0025494C">
        <w:rPr>
          <w:b/>
          <w:bCs/>
          <w:i/>
          <w:iCs/>
          <w:sz w:val="32"/>
          <w:szCs w:val="32"/>
          <w:u w:val="single"/>
        </w:rPr>
        <w:lastRenderedPageBreak/>
        <w:t>Toto by si mali prečítať všetci, ktorých máte radi</w:t>
      </w:r>
    </w:p>
    <w:p w:rsidR="0025494C" w:rsidRPr="0025494C" w:rsidRDefault="0025494C" w:rsidP="0025494C">
      <w:pPr>
        <w:pStyle w:val="Bezriadkovania"/>
        <w:jc w:val="center"/>
        <w:rPr>
          <w:b/>
          <w:bCs/>
          <w:i/>
          <w:iCs/>
          <w:sz w:val="32"/>
          <w:szCs w:val="32"/>
          <w:u w:val="single"/>
        </w:rPr>
      </w:pPr>
      <w:r w:rsidRPr="0025494C">
        <w:rPr>
          <w:b/>
          <w:bCs/>
          <w:i/>
          <w:iCs/>
          <w:sz w:val="32"/>
          <w:szCs w:val="32"/>
          <w:u w:val="single"/>
        </w:rPr>
        <w:t>... a možno aj tí, ktorých nemáte</w:t>
      </w:r>
    </w:p>
    <w:p w:rsidR="0025494C" w:rsidRDefault="0025494C" w:rsidP="0025494C">
      <w:pPr>
        <w:pStyle w:val="Bezriadkovania"/>
        <w:jc w:val="center"/>
        <w:rPr>
          <w:b/>
          <w:bCs/>
          <w:i/>
          <w:iCs/>
          <w:sz w:val="32"/>
          <w:szCs w:val="32"/>
          <w:u w:val="single"/>
        </w:rPr>
      </w:pPr>
      <w:r>
        <w:rPr>
          <w:noProof/>
        </w:rPr>
        <w:drawing>
          <wp:anchor distT="0" distB="0" distL="114300" distR="114300" simplePos="0" relativeHeight="251676672" behindDoc="0" locked="0" layoutInCell="1" allowOverlap="1" wp14:anchorId="5C6B3345">
            <wp:simplePos x="0" y="0"/>
            <wp:positionH relativeFrom="margin">
              <wp:posOffset>-635</wp:posOffset>
            </wp:positionH>
            <wp:positionV relativeFrom="paragraph">
              <wp:posOffset>716280</wp:posOffset>
            </wp:positionV>
            <wp:extent cx="836930" cy="1259840"/>
            <wp:effectExtent l="0" t="0" r="1270"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6930" cy="1259840"/>
                    </a:xfrm>
                    <a:prstGeom prst="rect">
                      <a:avLst/>
                    </a:prstGeom>
                    <a:noFill/>
                  </pic:spPr>
                </pic:pic>
              </a:graphicData>
            </a:graphic>
          </wp:anchor>
        </w:drawing>
      </w:r>
      <w:proofErr w:type="spellStart"/>
      <w:r w:rsidRPr="0025494C">
        <w:rPr>
          <w:b/>
          <w:bCs/>
          <w:i/>
          <w:iCs/>
          <w:sz w:val="32"/>
          <w:szCs w:val="32"/>
          <w:u w:val="single"/>
        </w:rPr>
        <w:t>Perry</w:t>
      </w:r>
      <w:proofErr w:type="spellEnd"/>
      <w:r w:rsidRPr="0025494C">
        <w:rPr>
          <w:b/>
          <w:bCs/>
          <w:i/>
          <w:iCs/>
          <w:sz w:val="32"/>
          <w:szCs w:val="32"/>
          <w:u w:val="single"/>
        </w:rPr>
        <w:t>, P., Tatran</w:t>
      </w:r>
      <w:r w:rsidR="00EF65FA">
        <w:rPr>
          <w:b/>
          <w:bCs/>
          <w:i/>
          <w:iCs/>
          <w:sz w:val="32"/>
          <w:szCs w:val="32"/>
          <w:u w:val="single"/>
        </w:rPr>
        <w:t>.</w:t>
      </w:r>
      <w:r w:rsidRPr="0025494C">
        <w:rPr>
          <w:b/>
          <w:bCs/>
          <w:i/>
          <w:iCs/>
          <w:sz w:val="32"/>
          <w:szCs w:val="32"/>
          <w:u w:val="single"/>
        </w:rPr>
        <w:t xml:space="preserve"> 2024</w:t>
      </w:r>
    </w:p>
    <w:p w:rsidR="0025494C" w:rsidRDefault="0025494C" w:rsidP="0025494C">
      <w:pPr>
        <w:pStyle w:val="Bezriadkovania"/>
        <w:jc w:val="center"/>
        <w:rPr>
          <w:b/>
          <w:bCs/>
          <w:i/>
          <w:iCs/>
          <w:sz w:val="32"/>
          <w:szCs w:val="32"/>
          <w:u w:val="single"/>
        </w:rPr>
      </w:pPr>
    </w:p>
    <w:p w:rsidR="0025494C" w:rsidRDefault="0025494C" w:rsidP="0025494C">
      <w:pPr>
        <w:pStyle w:val="Bezriadkovania"/>
        <w:jc w:val="center"/>
        <w:rPr>
          <w:b/>
          <w:bCs/>
          <w:i/>
          <w:iCs/>
          <w:sz w:val="32"/>
          <w:szCs w:val="32"/>
          <w:u w:val="single"/>
        </w:rPr>
      </w:pPr>
    </w:p>
    <w:p w:rsidR="0025494C" w:rsidRDefault="0025494C" w:rsidP="00EF65FA">
      <w:pPr>
        <w:tabs>
          <w:tab w:val="left" w:pos="1776"/>
        </w:tabs>
        <w:jc w:val="both"/>
      </w:pPr>
      <w:r w:rsidRPr="0025494C">
        <w:t>Život je predovšetkým o vzťahoch a ich kvalite, či už ide o vzťahy s rodinou, partnermi, priateľmi, kolegami alebo predovšetkým so sebou samým. Ak sa vám podarí dosiahnuť, aby vaše vzťahy správne fungovali a mali patričnú úroveň, potom ľahšie zvládnete aj ostatné zložité veci, ktoré vám život postaví do cesty. So zdravou dávkou rozumu vám súcitné rady autorky môžu pomôcť stať sa šťastnejším a múdrejším človekom.</w:t>
      </w:r>
    </w:p>
    <w:p w:rsidR="0025494C" w:rsidRDefault="0025494C" w:rsidP="0025494C">
      <w:pPr>
        <w:tabs>
          <w:tab w:val="left" w:pos="1776"/>
        </w:tabs>
      </w:pPr>
    </w:p>
    <w:p w:rsidR="0025494C" w:rsidRPr="0025494C" w:rsidRDefault="0025494C" w:rsidP="0025494C">
      <w:pPr>
        <w:tabs>
          <w:tab w:val="left" w:pos="1776"/>
        </w:tabs>
        <w:jc w:val="center"/>
        <w:rPr>
          <w:b/>
          <w:bCs/>
          <w:i/>
          <w:iCs/>
          <w:sz w:val="32"/>
          <w:szCs w:val="32"/>
          <w:u w:val="single"/>
        </w:rPr>
      </w:pPr>
    </w:p>
    <w:p w:rsidR="0025494C" w:rsidRPr="0025494C" w:rsidRDefault="0025494C" w:rsidP="0025494C">
      <w:pPr>
        <w:tabs>
          <w:tab w:val="left" w:pos="1776"/>
        </w:tabs>
        <w:jc w:val="center"/>
        <w:rPr>
          <w:b/>
          <w:bCs/>
          <w:i/>
          <w:iCs/>
          <w:sz w:val="32"/>
          <w:szCs w:val="32"/>
          <w:u w:val="single"/>
        </w:rPr>
      </w:pPr>
      <w:proofErr w:type="spellStart"/>
      <w:r w:rsidRPr="0025494C">
        <w:rPr>
          <w:b/>
          <w:bCs/>
          <w:i/>
          <w:iCs/>
          <w:sz w:val="32"/>
          <w:szCs w:val="32"/>
          <w:u w:val="single"/>
        </w:rPr>
        <w:t>Truchlící</w:t>
      </w:r>
      <w:proofErr w:type="spellEnd"/>
      <w:r w:rsidRPr="0025494C">
        <w:rPr>
          <w:b/>
          <w:bCs/>
          <w:i/>
          <w:iCs/>
          <w:sz w:val="32"/>
          <w:szCs w:val="32"/>
          <w:u w:val="single"/>
        </w:rPr>
        <w:t xml:space="preserve"> </w:t>
      </w:r>
      <w:proofErr w:type="spellStart"/>
      <w:r w:rsidRPr="0025494C">
        <w:rPr>
          <w:b/>
          <w:bCs/>
          <w:i/>
          <w:iCs/>
          <w:sz w:val="32"/>
          <w:szCs w:val="32"/>
          <w:u w:val="single"/>
        </w:rPr>
        <w:t>mozek</w:t>
      </w:r>
      <w:proofErr w:type="spellEnd"/>
    </w:p>
    <w:p w:rsidR="0025494C" w:rsidRPr="0025494C" w:rsidRDefault="0025494C" w:rsidP="0025494C">
      <w:pPr>
        <w:tabs>
          <w:tab w:val="left" w:pos="1776"/>
        </w:tabs>
        <w:jc w:val="center"/>
        <w:rPr>
          <w:b/>
          <w:bCs/>
          <w:i/>
          <w:iCs/>
          <w:sz w:val="32"/>
          <w:szCs w:val="32"/>
          <w:u w:val="single"/>
        </w:rPr>
      </w:pPr>
      <w:r w:rsidRPr="0025494C">
        <w:rPr>
          <w:b/>
          <w:bCs/>
          <w:i/>
          <w:iCs/>
          <w:sz w:val="32"/>
          <w:szCs w:val="32"/>
          <w:u w:val="single"/>
        </w:rPr>
        <w:t xml:space="preserve">Jak </w:t>
      </w:r>
      <w:proofErr w:type="spellStart"/>
      <w:r w:rsidRPr="0025494C">
        <w:rPr>
          <w:b/>
          <w:bCs/>
          <w:i/>
          <w:iCs/>
          <w:sz w:val="32"/>
          <w:szCs w:val="32"/>
          <w:u w:val="single"/>
        </w:rPr>
        <w:t>se</w:t>
      </w:r>
      <w:proofErr w:type="spellEnd"/>
      <w:r w:rsidRPr="0025494C">
        <w:rPr>
          <w:b/>
          <w:bCs/>
          <w:i/>
          <w:iCs/>
          <w:sz w:val="32"/>
          <w:szCs w:val="32"/>
          <w:u w:val="single"/>
        </w:rPr>
        <w:t xml:space="preserve"> učíme z lásky a </w:t>
      </w:r>
      <w:proofErr w:type="spellStart"/>
      <w:r w:rsidRPr="0025494C">
        <w:rPr>
          <w:b/>
          <w:bCs/>
          <w:i/>
          <w:iCs/>
          <w:sz w:val="32"/>
          <w:szCs w:val="32"/>
          <w:u w:val="single"/>
        </w:rPr>
        <w:t>ztráty</w:t>
      </w:r>
      <w:proofErr w:type="spellEnd"/>
    </w:p>
    <w:p w:rsidR="0025494C" w:rsidRDefault="0025494C" w:rsidP="0025494C">
      <w:pPr>
        <w:tabs>
          <w:tab w:val="left" w:pos="1776"/>
        </w:tabs>
        <w:jc w:val="center"/>
        <w:rPr>
          <w:b/>
          <w:bCs/>
          <w:i/>
          <w:iCs/>
          <w:sz w:val="32"/>
          <w:szCs w:val="32"/>
          <w:u w:val="single"/>
        </w:rPr>
      </w:pPr>
      <w:proofErr w:type="spellStart"/>
      <w:r w:rsidRPr="0025494C">
        <w:rPr>
          <w:b/>
          <w:bCs/>
          <w:i/>
          <w:iCs/>
          <w:sz w:val="32"/>
          <w:szCs w:val="32"/>
          <w:u w:val="single"/>
        </w:rPr>
        <w:t>O'Connor</w:t>
      </w:r>
      <w:proofErr w:type="spellEnd"/>
      <w:r w:rsidRPr="0025494C">
        <w:rPr>
          <w:b/>
          <w:bCs/>
          <w:i/>
          <w:iCs/>
          <w:sz w:val="32"/>
          <w:szCs w:val="32"/>
          <w:u w:val="single"/>
        </w:rPr>
        <w:t>, M.,  NOXI</w:t>
      </w:r>
      <w:r w:rsidR="00EF65FA">
        <w:rPr>
          <w:b/>
          <w:bCs/>
          <w:i/>
          <w:iCs/>
          <w:sz w:val="32"/>
          <w:szCs w:val="32"/>
          <w:u w:val="single"/>
        </w:rPr>
        <w:t>.</w:t>
      </w:r>
      <w:r w:rsidRPr="0025494C">
        <w:rPr>
          <w:b/>
          <w:bCs/>
          <w:i/>
          <w:iCs/>
          <w:sz w:val="32"/>
          <w:szCs w:val="32"/>
          <w:u w:val="single"/>
        </w:rPr>
        <w:t xml:space="preserve"> 2023</w:t>
      </w:r>
    </w:p>
    <w:p w:rsidR="0025494C" w:rsidRDefault="0025494C" w:rsidP="0025494C">
      <w:pPr>
        <w:pStyle w:val="Bezriadkovania"/>
      </w:pPr>
    </w:p>
    <w:p w:rsidR="00EF65FA" w:rsidRDefault="00EF65FA" w:rsidP="0025494C">
      <w:pPr>
        <w:pStyle w:val="Bezriadkovania"/>
        <w:jc w:val="both"/>
      </w:pPr>
      <w:r w:rsidRPr="0025494C">
        <w:rPr>
          <w:noProof/>
        </w:rPr>
        <w:drawing>
          <wp:anchor distT="0" distB="0" distL="114300" distR="114300" simplePos="0" relativeHeight="251677696" behindDoc="0" locked="0" layoutInCell="1" allowOverlap="1" wp14:anchorId="772B3C7C">
            <wp:simplePos x="0" y="0"/>
            <wp:positionH relativeFrom="margin">
              <wp:align>right</wp:align>
            </wp:positionH>
            <wp:positionV relativeFrom="paragraph">
              <wp:posOffset>167005</wp:posOffset>
            </wp:positionV>
            <wp:extent cx="825328" cy="1260000"/>
            <wp:effectExtent l="0" t="0" r="0" b="0"/>
            <wp:wrapSquare wrapText="bothSides"/>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5328" cy="1260000"/>
                    </a:xfrm>
                    <a:prstGeom prst="rect">
                      <a:avLst/>
                    </a:prstGeom>
                    <a:noFill/>
                  </pic:spPr>
                </pic:pic>
              </a:graphicData>
            </a:graphic>
          </wp:anchor>
        </w:drawing>
      </w:r>
      <w:r w:rsidR="0025494C">
        <w:t>Od nepamäti sa stretávame so zármutkom, keď nám zomrie blízka osoba. Básnici a dramatici písali o temnom plášti smútku, o hlbokej priepasti smútku a o tom, aký zničujúci je pocit zlomeného srdca. Doteraz sme však mali málo vedeckých poznatkov o tejto univerzálnej skúsenosti.</w:t>
      </w:r>
      <w:r>
        <w:t xml:space="preserve"> </w:t>
      </w:r>
      <w:r w:rsidR="0025494C">
        <w:t xml:space="preserve">Kniha Smútiaci mozog prináša fascinujúci nový pohľad na jednu z najcharakteristickejších skúseností ľudskej existencie. </w:t>
      </w:r>
      <w:proofErr w:type="spellStart"/>
      <w:r w:rsidR="0025494C">
        <w:t>O'Connorová</w:t>
      </w:r>
      <w:proofErr w:type="spellEnd"/>
      <w:r w:rsidR="0025494C">
        <w:t xml:space="preserve"> strávila desiatky rokov výskumom vplyvu zármutku na mozog a</w:t>
      </w:r>
      <w:r>
        <w:t xml:space="preserve"> </w:t>
      </w:r>
      <w:bookmarkStart w:id="0" w:name="_GoBack"/>
      <w:bookmarkEnd w:id="0"/>
      <w:r w:rsidR="0025494C">
        <w:t xml:space="preserve">v tejto knihe s nákazlivým nadšením sprístupňuje najnovšie poznatky </w:t>
      </w:r>
      <w:proofErr w:type="spellStart"/>
      <w:r w:rsidR="0025494C">
        <w:t>neurovedy</w:t>
      </w:r>
      <w:proofErr w:type="spellEnd"/>
      <w:r w:rsidR="0025494C">
        <w:t xml:space="preserve"> a ukazuje, ako sú v nás zakódované láska a zármutok. V láske nám naše neuróny pomáhajú vytvárať väzby k druhým ľuďom, ale pri strate našich blízkych sa mozog musí vyrovnať s ich odchodom a predstaviť si budúcnosť, ktorá nezahŕňa ich prítomnosť.</w:t>
      </w:r>
      <w:r>
        <w:t xml:space="preserve"> </w:t>
      </w:r>
      <w:r w:rsidR="0025494C">
        <w:t xml:space="preserve">Kniha je založená na </w:t>
      </w:r>
    </w:p>
    <w:p w:rsidR="00EF65FA" w:rsidRDefault="0025494C" w:rsidP="0025494C">
      <w:pPr>
        <w:pStyle w:val="Bezriadkovania"/>
        <w:jc w:val="both"/>
      </w:pPr>
      <w:r>
        <w:t xml:space="preserve">autorkinej priekopníckej práci v oblasti </w:t>
      </w:r>
      <w:proofErr w:type="spellStart"/>
      <w:r>
        <w:t>neurozobrazovania</w:t>
      </w:r>
      <w:proofErr w:type="spellEnd"/>
      <w:r>
        <w:t>, výskumu v tejto oblasti</w:t>
      </w:r>
    </w:p>
    <w:p w:rsidR="00EF65FA" w:rsidRDefault="0025494C" w:rsidP="0025494C">
      <w:pPr>
        <w:pStyle w:val="Bezriadkovania"/>
        <w:jc w:val="both"/>
      </w:pPr>
      <w:r>
        <w:t xml:space="preserve"> a skutočných príbehoch. Kniha Smútiaci mozog kombinuje rozprávanie príbehov, </w:t>
      </w:r>
    </w:p>
    <w:p w:rsidR="00EF65FA" w:rsidRDefault="0025494C" w:rsidP="0025494C">
      <w:pPr>
        <w:pStyle w:val="Bezriadkovania"/>
        <w:jc w:val="both"/>
      </w:pPr>
      <w:r>
        <w:t xml:space="preserve">zrozumiteľne podané vedecké poznatky a praktické postrehy. Pomáha nám lepšie </w:t>
      </w:r>
    </w:p>
    <w:p w:rsidR="00EF65FA" w:rsidRDefault="0025494C" w:rsidP="0025494C">
      <w:pPr>
        <w:pStyle w:val="Bezriadkovania"/>
        <w:jc w:val="both"/>
      </w:pPr>
      <w:r>
        <w:t>pochopiť, čo sa deje, keď smútime, a zistiť, ako sa ľahšie vyrovnať so stratou milovanej</w:t>
      </w:r>
    </w:p>
    <w:p w:rsidR="0025494C" w:rsidRPr="0025494C" w:rsidRDefault="0025494C" w:rsidP="0025494C">
      <w:pPr>
        <w:pStyle w:val="Bezriadkovania"/>
        <w:jc w:val="both"/>
      </w:pPr>
      <w:r>
        <w:t xml:space="preserve"> osoby.</w:t>
      </w:r>
    </w:p>
    <w:sectPr w:rsidR="0025494C" w:rsidRPr="002549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CF7" w:rsidRDefault="00B53CF7" w:rsidP="00AB71D8">
      <w:pPr>
        <w:spacing w:after="0" w:line="240" w:lineRule="auto"/>
      </w:pPr>
      <w:r>
        <w:separator/>
      </w:r>
    </w:p>
  </w:endnote>
  <w:endnote w:type="continuationSeparator" w:id="0">
    <w:p w:rsidR="00B53CF7" w:rsidRDefault="00B53CF7" w:rsidP="00AB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CF7" w:rsidRDefault="00B53CF7" w:rsidP="00AB71D8">
      <w:pPr>
        <w:spacing w:after="0" w:line="240" w:lineRule="auto"/>
      </w:pPr>
      <w:r>
        <w:separator/>
      </w:r>
    </w:p>
  </w:footnote>
  <w:footnote w:type="continuationSeparator" w:id="0">
    <w:p w:rsidR="00B53CF7" w:rsidRDefault="00B53CF7" w:rsidP="00AB7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B2"/>
    <w:rsid w:val="00013937"/>
    <w:rsid w:val="00090815"/>
    <w:rsid w:val="00125B9F"/>
    <w:rsid w:val="00196285"/>
    <w:rsid w:val="002423B4"/>
    <w:rsid w:val="0025494C"/>
    <w:rsid w:val="00393630"/>
    <w:rsid w:val="00467986"/>
    <w:rsid w:val="00536C31"/>
    <w:rsid w:val="005718E6"/>
    <w:rsid w:val="006861F1"/>
    <w:rsid w:val="00912B44"/>
    <w:rsid w:val="00A120B2"/>
    <w:rsid w:val="00A712F9"/>
    <w:rsid w:val="00AB71D8"/>
    <w:rsid w:val="00AF30BC"/>
    <w:rsid w:val="00B53CF7"/>
    <w:rsid w:val="00B54195"/>
    <w:rsid w:val="00C719C2"/>
    <w:rsid w:val="00C857B4"/>
    <w:rsid w:val="00D554D3"/>
    <w:rsid w:val="00D96288"/>
    <w:rsid w:val="00E579D7"/>
    <w:rsid w:val="00EF65FA"/>
    <w:rsid w:val="00F53B4F"/>
    <w:rsid w:val="00FB0403"/>
    <w:rsid w:val="00FB0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04F3"/>
  <w15:chartTrackingRefBased/>
  <w15:docId w15:val="{F7F6FB3B-92E0-4B26-AA40-1981A0C3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F30BC"/>
    <w:pPr>
      <w:spacing w:after="0" w:line="240" w:lineRule="auto"/>
    </w:pPr>
  </w:style>
  <w:style w:type="paragraph" w:styleId="Hlavika">
    <w:name w:val="header"/>
    <w:basedOn w:val="Normlny"/>
    <w:link w:val="HlavikaChar"/>
    <w:uiPriority w:val="99"/>
    <w:unhideWhenUsed/>
    <w:rsid w:val="00AB71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B71D8"/>
  </w:style>
  <w:style w:type="paragraph" w:styleId="Pta">
    <w:name w:val="footer"/>
    <w:basedOn w:val="Normlny"/>
    <w:link w:val="PtaChar"/>
    <w:uiPriority w:val="99"/>
    <w:unhideWhenUsed/>
    <w:rsid w:val="00AB71D8"/>
    <w:pPr>
      <w:tabs>
        <w:tab w:val="center" w:pos="4536"/>
        <w:tab w:val="right" w:pos="9072"/>
      </w:tabs>
      <w:spacing w:after="0" w:line="240" w:lineRule="auto"/>
    </w:pPr>
  </w:style>
  <w:style w:type="character" w:customStyle="1" w:styleId="PtaChar">
    <w:name w:val="Päta Char"/>
    <w:basedOn w:val="Predvolenpsmoodseku"/>
    <w:link w:val="Pta"/>
    <w:uiPriority w:val="99"/>
    <w:rsid w:val="00AB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0B2D-83BE-40E6-8751-2D1C166C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Pages>
  <Words>2008</Words>
  <Characters>11449</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7</cp:revision>
  <dcterms:created xsi:type="dcterms:W3CDTF">2024-01-18T13:27:00Z</dcterms:created>
  <dcterms:modified xsi:type="dcterms:W3CDTF">2024-04-11T07:51:00Z</dcterms:modified>
</cp:coreProperties>
</file>